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D3CF3" w14:textId="77777777" w:rsidR="009D70FA" w:rsidRPr="00DB6862" w:rsidRDefault="009D70FA" w:rsidP="007876EA">
      <w:pPr>
        <w:spacing w:line="0" w:lineRule="atLeast"/>
        <w:jc w:val="both"/>
        <w:rPr>
          <w:rFonts w:asciiTheme="minorHAnsi" w:eastAsia="Verdana" w:hAnsiTheme="minorHAnsi" w:cstheme="minorHAnsi"/>
          <w:sz w:val="16"/>
          <w:szCs w:val="18"/>
        </w:rPr>
      </w:pPr>
    </w:p>
    <w:p w14:paraId="69381BE1" w14:textId="77777777" w:rsidR="00D61DAD" w:rsidRPr="00CD53D6" w:rsidRDefault="00121C82">
      <w:pPr>
        <w:rPr>
          <w:rFonts w:asciiTheme="minorHAnsi" w:eastAsia="Verdana" w:hAnsiTheme="minorHAnsi" w:cstheme="minorHAnsi"/>
          <w:b/>
          <w:i/>
          <w:sz w:val="16"/>
          <w:szCs w:val="16"/>
        </w:rPr>
      </w:pPr>
      <w:r w:rsidRPr="00CD53D6">
        <w:rPr>
          <w:rFonts w:asciiTheme="minorHAnsi" w:eastAsia="Verdana" w:hAnsiTheme="minorHAnsi" w:cstheme="minorHAnsi"/>
          <w:b/>
          <w:i/>
          <w:sz w:val="16"/>
          <w:szCs w:val="16"/>
        </w:rPr>
        <w:t>DATI RICHIEDENTE:</w:t>
      </w:r>
    </w:p>
    <w:p w14:paraId="28926C45" w14:textId="77777777" w:rsidR="00D61DAD" w:rsidRPr="00CD53D6"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CD53D6"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CD53D6"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CD53D6" w:rsidRDefault="00D61DAD">
            <w:pPr>
              <w:rPr>
                <w:rFonts w:asciiTheme="minorHAnsi" w:eastAsia="Verdana" w:hAnsiTheme="minorHAnsi" w:cstheme="minorHAnsi"/>
                <w:sz w:val="16"/>
                <w:szCs w:val="16"/>
              </w:rPr>
            </w:pPr>
          </w:p>
        </w:tc>
      </w:tr>
    </w:tbl>
    <w:p w14:paraId="2E1FCEF2" w14:textId="77777777" w:rsidR="00D61DAD" w:rsidRPr="00CD53D6"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CD53D6"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CD53D6"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CD53D6" w:rsidRDefault="00D61DAD">
            <w:pPr>
              <w:rPr>
                <w:rFonts w:asciiTheme="minorHAnsi" w:eastAsia="Verdana" w:hAnsiTheme="minorHAnsi" w:cstheme="minorHAnsi"/>
                <w:sz w:val="16"/>
                <w:szCs w:val="16"/>
              </w:rPr>
            </w:pPr>
          </w:p>
        </w:tc>
      </w:tr>
    </w:tbl>
    <w:p w14:paraId="5A7D980C" w14:textId="77777777" w:rsidR="00D61DAD" w:rsidRPr="00CD53D6"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CD53D6"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CD53D6"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CD53D6"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CD53D6" w:rsidRDefault="00D61DAD">
            <w:pPr>
              <w:rPr>
                <w:rFonts w:asciiTheme="minorHAnsi" w:eastAsia="Verdana" w:hAnsiTheme="minorHAnsi" w:cstheme="minorHAnsi"/>
                <w:sz w:val="16"/>
                <w:szCs w:val="16"/>
              </w:rPr>
            </w:pPr>
          </w:p>
        </w:tc>
      </w:tr>
    </w:tbl>
    <w:p w14:paraId="3C982AD3" w14:textId="77777777" w:rsidR="00D61DAD" w:rsidRPr="00CD53D6"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CD53D6"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CD53D6"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CD53D6"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CD53D6" w:rsidRDefault="00D61DAD">
            <w:pPr>
              <w:rPr>
                <w:rFonts w:asciiTheme="minorHAnsi" w:eastAsia="Verdana" w:hAnsiTheme="minorHAnsi" w:cstheme="minorHAnsi"/>
                <w:sz w:val="16"/>
                <w:szCs w:val="16"/>
              </w:rPr>
            </w:pPr>
          </w:p>
        </w:tc>
      </w:tr>
    </w:tbl>
    <w:p w14:paraId="3280D952" w14:textId="77777777" w:rsidR="00D61DAD" w:rsidRPr="00CD53D6" w:rsidRDefault="00D61DAD">
      <w:pPr>
        <w:rPr>
          <w:rFonts w:asciiTheme="minorHAnsi" w:eastAsia="Times New Roman" w:hAnsiTheme="minorHAnsi" w:cstheme="minorHAnsi"/>
          <w:sz w:val="16"/>
          <w:szCs w:val="16"/>
        </w:rPr>
      </w:pPr>
    </w:p>
    <w:p w14:paraId="141DE1A1" w14:textId="77777777" w:rsidR="00BA6654" w:rsidRPr="00CD53D6" w:rsidRDefault="00BA6654">
      <w:pPr>
        <w:rPr>
          <w:rFonts w:asciiTheme="minorHAnsi" w:eastAsia="Verdana" w:hAnsiTheme="minorHAnsi" w:cstheme="minorHAnsi"/>
          <w:b/>
          <w:i/>
          <w:sz w:val="16"/>
          <w:szCs w:val="16"/>
        </w:rPr>
      </w:pPr>
    </w:p>
    <w:p w14:paraId="596591DD" w14:textId="520381AE" w:rsidR="00D61DAD" w:rsidRPr="00CD53D6" w:rsidRDefault="00121C82">
      <w:pPr>
        <w:rPr>
          <w:rFonts w:asciiTheme="minorHAnsi" w:eastAsia="Verdana" w:hAnsiTheme="minorHAnsi" w:cstheme="minorHAnsi"/>
          <w:b/>
          <w:i/>
          <w:sz w:val="16"/>
          <w:szCs w:val="16"/>
        </w:rPr>
      </w:pPr>
      <w:r w:rsidRPr="00CD53D6">
        <w:rPr>
          <w:rFonts w:asciiTheme="minorHAnsi" w:eastAsia="Verdana" w:hAnsiTheme="minorHAnsi" w:cstheme="minorHAnsi"/>
          <w:b/>
          <w:i/>
          <w:sz w:val="16"/>
          <w:szCs w:val="16"/>
        </w:rPr>
        <w:t>PROCEDURA PER LA QUALE SI RICHIEDE LA PUBBLICAZIONE</w:t>
      </w:r>
      <w:r w:rsidR="00051EB8" w:rsidRPr="00CD53D6">
        <w:rPr>
          <w:rFonts w:asciiTheme="minorHAnsi" w:eastAsia="Verdana" w:hAnsiTheme="minorHAnsi" w:cstheme="minorHAnsi"/>
          <w:b/>
          <w:i/>
          <w:sz w:val="16"/>
          <w:szCs w:val="16"/>
        </w:rPr>
        <w:t>*</w:t>
      </w:r>
      <w:r w:rsidRPr="00CD53D6">
        <w:rPr>
          <w:rFonts w:asciiTheme="minorHAnsi" w:eastAsia="Verdana" w:hAnsiTheme="minorHAnsi" w:cstheme="minorHAnsi"/>
          <w:b/>
          <w:i/>
          <w:sz w:val="16"/>
          <w:szCs w:val="16"/>
        </w:rPr>
        <w:t>:</w:t>
      </w:r>
    </w:p>
    <w:p w14:paraId="2899A3DA" w14:textId="77777777" w:rsidR="00D61DAD" w:rsidRPr="00CD53D6"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CD53D6"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138201B3"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N°</w:t>
            </w:r>
            <w:r w:rsidR="00264B3D" w:rsidRPr="00CD53D6">
              <w:rPr>
                <w:rFonts w:asciiTheme="minorHAnsi" w:eastAsia="Verdana" w:hAnsiTheme="minorHAnsi" w:cstheme="minorHAnsi"/>
                <w:sz w:val="16"/>
                <w:szCs w:val="16"/>
              </w:rPr>
              <w:t>/anno</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CD53D6"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CD53D6" w:rsidRDefault="00D61DAD">
            <w:pPr>
              <w:rPr>
                <w:rFonts w:asciiTheme="minorHAnsi" w:eastAsia="Verdana" w:hAnsiTheme="minorHAnsi" w:cstheme="minorHAnsi"/>
                <w:sz w:val="16"/>
                <w:szCs w:val="16"/>
              </w:rPr>
            </w:pPr>
          </w:p>
        </w:tc>
      </w:tr>
    </w:tbl>
    <w:p w14:paraId="163D65BF" w14:textId="77777777" w:rsidR="00D61DAD" w:rsidRPr="00CD53D6"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CD53D6"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CD53D6"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CD53D6" w:rsidRDefault="00D61DAD">
            <w:pPr>
              <w:rPr>
                <w:rFonts w:asciiTheme="minorHAnsi" w:eastAsia="Verdana" w:hAnsiTheme="minorHAnsi" w:cstheme="minorHAnsi"/>
                <w:sz w:val="16"/>
                <w:szCs w:val="16"/>
              </w:rPr>
            </w:pPr>
          </w:p>
        </w:tc>
      </w:tr>
    </w:tbl>
    <w:p w14:paraId="798DB0CA" w14:textId="77777777" w:rsidR="00D61DAD" w:rsidRPr="00CD53D6"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CD53D6"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CD53D6" w:rsidRDefault="00D61DAD">
            <w:pPr>
              <w:rPr>
                <w:rFonts w:asciiTheme="minorHAnsi" w:eastAsia="Verdana" w:hAnsiTheme="minorHAnsi" w:cstheme="minorHAnsi"/>
                <w:sz w:val="16"/>
                <w:szCs w:val="16"/>
              </w:rPr>
            </w:pPr>
          </w:p>
        </w:tc>
      </w:tr>
    </w:tbl>
    <w:p w14:paraId="50FD6B1E" w14:textId="77777777" w:rsidR="00D61DAD" w:rsidRPr="00CD53D6"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CD53D6"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CD53D6" w:rsidRDefault="00121C82">
            <w:pPr>
              <w:rPr>
                <w:rFonts w:asciiTheme="minorHAnsi" w:eastAsia="Verdana" w:hAnsiTheme="minorHAnsi" w:cstheme="minorHAnsi"/>
                <w:sz w:val="16"/>
                <w:szCs w:val="16"/>
              </w:rPr>
            </w:pPr>
            <w:r w:rsidRPr="00CD53D6">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CD53D6" w:rsidRDefault="00D61DAD">
            <w:pPr>
              <w:rPr>
                <w:rFonts w:asciiTheme="minorHAnsi" w:eastAsia="Verdana" w:hAnsiTheme="minorHAnsi" w:cstheme="minorHAnsi"/>
                <w:sz w:val="16"/>
                <w:szCs w:val="16"/>
              </w:rPr>
            </w:pPr>
          </w:p>
        </w:tc>
      </w:tr>
    </w:tbl>
    <w:p w14:paraId="28EA4F53" w14:textId="77777777" w:rsidR="00D61DAD" w:rsidRPr="00CD53D6" w:rsidRDefault="00D61DAD" w:rsidP="00113996">
      <w:pPr>
        <w:tabs>
          <w:tab w:val="left" w:pos="1560"/>
        </w:tabs>
        <w:contextualSpacing/>
        <w:rPr>
          <w:rFonts w:asciiTheme="minorHAnsi" w:eastAsia="Verdana" w:hAnsiTheme="minorHAnsi" w:cstheme="minorHAnsi"/>
          <w:sz w:val="16"/>
          <w:szCs w:val="16"/>
        </w:rPr>
      </w:pPr>
    </w:p>
    <w:p w14:paraId="3FF1F6EC" w14:textId="2E658878" w:rsidR="00BA6654" w:rsidRPr="00CD53D6" w:rsidRDefault="00051EB8" w:rsidP="00A015BA">
      <w:pPr>
        <w:ind w:right="159"/>
        <w:contextualSpacing/>
        <w:rPr>
          <w:rFonts w:asciiTheme="minorHAnsi" w:eastAsia="Verdana" w:hAnsiTheme="minorHAnsi" w:cstheme="minorHAnsi"/>
          <w:b/>
          <w:i/>
          <w:sz w:val="16"/>
          <w:szCs w:val="16"/>
        </w:rPr>
      </w:pPr>
      <w:r w:rsidRPr="00CD53D6">
        <w:rPr>
          <w:rFonts w:asciiTheme="minorHAnsi" w:eastAsia="Verdana" w:hAnsiTheme="minorHAnsi" w:cstheme="minorHAnsi"/>
          <w:b/>
          <w:i/>
          <w:sz w:val="16"/>
          <w:szCs w:val="16"/>
        </w:rPr>
        <w:t>*Specificare se trattasi di procedura concorsuale o esecutiva</w:t>
      </w:r>
    </w:p>
    <w:p w14:paraId="08314035" w14:textId="77777777" w:rsidR="00914F0B" w:rsidRPr="00CD53D6" w:rsidRDefault="00914F0B" w:rsidP="00A015BA">
      <w:pPr>
        <w:ind w:right="159"/>
        <w:contextualSpacing/>
        <w:rPr>
          <w:rFonts w:asciiTheme="minorHAnsi" w:eastAsia="Verdana" w:hAnsiTheme="minorHAnsi" w:cstheme="minorHAnsi"/>
          <w:b/>
          <w:i/>
          <w:sz w:val="16"/>
          <w:szCs w:val="16"/>
        </w:rPr>
      </w:pPr>
    </w:p>
    <w:p w14:paraId="3D6475AF" w14:textId="77777777" w:rsidR="00051EB8" w:rsidRPr="00CD53D6" w:rsidRDefault="00051EB8" w:rsidP="00A015BA">
      <w:pPr>
        <w:ind w:right="159"/>
        <w:contextualSpacing/>
        <w:rPr>
          <w:rFonts w:asciiTheme="minorHAnsi" w:eastAsia="Verdana" w:hAnsiTheme="minorHAnsi" w:cstheme="minorHAnsi"/>
          <w:b/>
          <w:i/>
          <w:sz w:val="16"/>
          <w:szCs w:val="16"/>
        </w:rPr>
      </w:pPr>
    </w:p>
    <w:p w14:paraId="409A986C" w14:textId="77777777" w:rsidR="00113996" w:rsidRPr="00CD53D6" w:rsidRDefault="00121C82" w:rsidP="00113996">
      <w:pPr>
        <w:ind w:right="160"/>
        <w:contextualSpacing/>
        <w:rPr>
          <w:rFonts w:asciiTheme="minorHAnsi" w:eastAsia="Verdana" w:hAnsiTheme="minorHAnsi" w:cstheme="minorHAnsi"/>
          <w:b/>
          <w:i/>
          <w:sz w:val="16"/>
          <w:szCs w:val="16"/>
        </w:rPr>
      </w:pPr>
      <w:r w:rsidRPr="00CD53D6">
        <w:rPr>
          <w:rFonts w:asciiTheme="minorHAnsi" w:eastAsia="Verdana" w:hAnsiTheme="minorHAnsi" w:cstheme="minorHAnsi"/>
          <w:b/>
          <w:i/>
          <w:sz w:val="16"/>
          <w:szCs w:val="16"/>
        </w:rPr>
        <w:t>INTESTATARIO FATTURA:</w:t>
      </w:r>
    </w:p>
    <w:p w14:paraId="05D6352A" w14:textId="77777777" w:rsidR="00113996" w:rsidRPr="00CD53D6"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CD53D6"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CD53D6" w:rsidRDefault="00121C82">
            <w:pPr>
              <w:ind w:right="159"/>
              <w:contextualSpacing/>
              <w:rPr>
                <w:rFonts w:asciiTheme="minorHAnsi" w:eastAsia="Verdana" w:hAnsiTheme="minorHAnsi" w:cstheme="minorHAnsi"/>
                <w:sz w:val="16"/>
                <w:szCs w:val="16"/>
              </w:rPr>
            </w:pPr>
            <w:r w:rsidRPr="00CD53D6">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CD53D6"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CD53D6"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CD53D6"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CD53D6" w:rsidRDefault="00121C82">
            <w:pPr>
              <w:ind w:right="159"/>
              <w:rPr>
                <w:rFonts w:asciiTheme="minorHAnsi" w:eastAsia="Verdana" w:hAnsiTheme="minorHAnsi" w:cstheme="minorHAnsi"/>
                <w:sz w:val="16"/>
                <w:szCs w:val="16"/>
              </w:rPr>
            </w:pPr>
            <w:r w:rsidRPr="00CD53D6">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CD53D6"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CD53D6" w:rsidRDefault="00121C82">
            <w:pPr>
              <w:ind w:right="159"/>
              <w:rPr>
                <w:rFonts w:asciiTheme="minorHAnsi" w:eastAsia="Verdana" w:hAnsiTheme="minorHAnsi" w:cstheme="minorHAnsi"/>
                <w:sz w:val="16"/>
                <w:szCs w:val="16"/>
              </w:rPr>
            </w:pPr>
            <w:r w:rsidRPr="00CD53D6">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CD53D6"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CD53D6"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CD53D6"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CD53D6" w:rsidRDefault="00121C82">
            <w:pPr>
              <w:ind w:right="159"/>
              <w:rPr>
                <w:rFonts w:asciiTheme="minorHAnsi" w:eastAsia="Verdana" w:hAnsiTheme="minorHAnsi" w:cstheme="minorHAnsi"/>
                <w:sz w:val="16"/>
                <w:szCs w:val="16"/>
              </w:rPr>
            </w:pPr>
            <w:r w:rsidRPr="00CD53D6">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CD53D6"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Pr="00CD53D6"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CD53D6"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CD53D6" w:rsidRDefault="00DB6862" w:rsidP="003D55D3">
            <w:pPr>
              <w:rPr>
                <w:rFonts w:asciiTheme="minorHAnsi" w:eastAsia="Verdana" w:hAnsiTheme="minorHAnsi" w:cstheme="minorHAnsi"/>
                <w:sz w:val="16"/>
                <w:szCs w:val="16"/>
              </w:rPr>
            </w:pPr>
            <w:r w:rsidRPr="00CD53D6">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CD53D6"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CD53D6" w:rsidRDefault="00DB6862" w:rsidP="003D55D3">
            <w:pPr>
              <w:rPr>
                <w:rFonts w:asciiTheme="minorHAnsi" w:eastAsia="Verdana" w:hAnsiTheme="minorHAnsi" w:cstheme="minorHAnsi"/>
                <w:sz w:val="16"/>
                <w:szCs w:val="16"/>
              </w:rPr>
            </w:pPr>
            <w:r w:rsidRPr="00CD53D6">
              <w:rPr>
                <w:rFonts w:asciiTheme="minorHAnsi" w:eastAsia="Verdana" w:hAnsiTheme="minorHAnsi" w:cstheme="minorHAnsi"/>
                <w:i/>
                <w:sz w:val="16"/>
                <w:szCs w:val="16"/>
              </w:rPr>
              <w:t>PEC/Codice Univoco</w:t>
            </w:r>
            <w:r w:rsidRPr="00CD53D6">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CD53D6" w:rsidRDefault="00DB6862" w:rsidP="003D55D3">
            <w:pPr>
              <w:rPr>
                <w:rFonts w:asciiTheme="minorHAnsi" w:eastAsia="Verdana" w:hAnsiTheme="minorHAnsi" w:cstheme="minorHAnsi"/>
                <w:sz w:val="16"/>
                <w:szCs w:val="16"/>
              </w:rPr>
            </w:pPr>
          </w:p>
        </w:tc>
      </w:tr>
    </w:tbl>
    <w:p w14:paraId="686A7B3B" w14:textId="77777777" w:rsidR="00DB6862" w:rsidRPr="00CD53D6" w:rsidRDefault="00DB6862" w:rsidP="008944FC">
      <w:pPr>
        <w:ind w:right="160"/>
        <w:contextualSpacing/>
        <w:rPr>
          <w:rFonts w:asciiTheme="minorHAnsi" w:eastAsia="Verdana" w:hAnsiTheme="minorHAnsi" w:cstheme="minorHAnsi"/>
          <w:sz w:val="16"/>
          <w:szCs w:val="16"/>
        </w:rPr>
      </w:pPr>
    </w:p>
    <w:p w14:paraId="58067F97" w14:textId="77777777" w:rsidR="00BA6654" w:rsidRPr="00CD53D6" w:rsidRDefault="00BA6654" w:rsidP="008944FC">
      <w:pPr>
        <w:contextualSpacing/>
        <w:rPr>
          <w:rFonts w:asciiTheme="minorHAnsi" w:eastAsia="Verdana" w:hAnsiTheme="minorHAnsi" w:cstheme="minorHAnsi"/>
          <w:b/>
          <w:i/>
          <w:sz w:val="16"/>
          <w:szCs w:val="16"/>
        </w:rPr>
      </w:pPr>
    </w:p>
    <w:p w14:paraId="0C59B90C" w14:textId="77777777" w:rsidR="00D61DAD" w:rsidRPr="00CD53D6" w:rsidRDefault="00121C82" w:rsidP="008944FC">
      <w:pPr>
        <w:contextualSpacing/>
        <w:rPr>
          <w:rFonts w:asciiTheme="minorHAnsi" w:hAnsiTheme="minorHAnsi" w:cstheme="minorHAnsi"/>
          <w:sz w:val="16"/>
          <w:szCs w:val="16"/>
        </w:rPr>
      </w:pPr>
      <w:r w:rsidRPr="00CD53D6">
        <w:rPr>
          <w:rFonts w:asciiTheme="minorHAnsi" w:eastAsia="Verdana" w:hAnsiTheme="minorHAnsi" w:cstheme="minorHAnsi"/>
          <w:b/>
          <w:i/>
          <w:sz w:val="16"/>
          <w:szCs w:val="16"/>
        </w:rPr>
        <w:t xml:space="preserve">UNITÀ DI RIFERIMENTO ALLA QUALE </w:t>
      </w:r>
      <w:r w:rsidRPr="00CD53D6">
        <w:rPr>
          <w:rFonts w:asciiTheme="minorHAnsi" w:eastAsia="Verdana" w:hAnsiTheme="minorHAnsi" w:cstheme="minorHAnsi"/>
          <w:b/>
          <w:i/>
          <w:sz w:val="16"/>
          <w:szCs w:val="16"/>
          <w:u w:val="single"/>
        </w:rPr>
        <w:t>INVIARE</w:t>
      </w:r>
      <w:r w:rsidRPr="00CD53D6">
        <w:rPr>
          <w:rFonts w:asciiTheme="minorHAnsi" w:eastAsia="Verdana" w:hAnsiTheme="minorHAnsi" w:cstheme="minorHAnsi"/>
          <w:b/>
          <w:i/>
          <w:sz w:val="16"/>
          <w:szCs w:val="16"/>
        </w:rPr>
        <w:t xml:space="preserve"> LA FATTURA:</w:t>
      </w:r>
    </w:p>
    <w:p w14:paraId="691CB821" w14:textId="77777777" w:rsidR="00D61DAD" w:rsidRPr="00CD53D6"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CD53D6"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CD53D6" w:rsidRDefault="00121C82" w:rsidP="001136FC">
            <w:pPr>
              <w:ind w:right="159"/>
              <w:rPr>
                <w:rFonts w:asciiTheme="minorHAnsi" w:eastAsia="Verdana" w:hAnsiTheme="minorHAnsi" w:cstheme="minorHAnsi"/>
                <w:sz w:val="16"/>
                <w:szCs w:val="16"/>
              </w:rPr>
            </w:pPr>
            <w:r w:rsidRPr="00CD53D6">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CD53D6"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CD53D6"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CD53D6"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CD53D6" w:rsidRDefault="00121C82" w:rsidP="001136FC">
            <w:pPr>
              <w:ind w:right="159"/>
              <w:rPr>
                <w:rFonts w:asciiTheme="minorHAnsi" w:eastAsia="Verdana" w:hAnsiTheme="minorHAnsi" w:cstheme="minorHAnsi"/>
                <w:sz w:val="16"/>
                <w:szCs w:val="16"/>
              </w:rPr>
            </w:pPr>
            <w:r w:rsidRPr="00CD53D6">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CD53D6"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CD53D6" w:rsidRDefault="00121C82" w:rsidP="001136FC">
            <w:pPr>
              <w:ind w:right="159"/>
              <w:rPr>
                <w:rFonts w:asciiTheme="minorHAnsi" w:eastAsia="Verdana" w:hAnsiTheme="minorHAnsi" w:cstheme="minorHAnsi"/>
                <w:sz w:val="16"/>
                <w:szCs w:val="16"/>
              </w:rPr>
            </w:pPr>
            <w:r w:rsidRPr="00CD53D6">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CD53D6" w:rsidRDefault="00D61DAD">
            <w:pPr>
              <w:ind w:right="159"/>
              <w:rPr>
                <w:rFonts w:asciiTheme="minorHAnsi" w:eastAsia="Verdana" w:hAnsiTheme="minorHAnsi" w:cstheme="minorHAnsi"/>
                <w:sz w:val="16"/>
                <w:szCs w:val="16"/>
              </w:rPr>
            </w:pPr>
          </w:p>
        </w:tc>
      </w:tr>
    </w:tbl>
    <w:p w14:paraId="1DF2C832" w14:textId="77777777" w:rsidR="00D61DAD" w:rsidRPr="00CD53D6"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CD53D6"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CD53D6" w:rsidRDefault="00121C82">
            <w:pPr>
              <w:ind w:right="159"/>
              <w:rPr>
                <w:rFonts w:asciiTheme="minorHAnsi" w:eastAsia="Verdana" w:hAnsiTheme="minorHAnsi" w:cstheme="minorHAnsi"/>
                <w:sz w:val="16"/>
                <w:szCs w:val="16"/>
              </w:rPr>
            </w:pPr>
            <w:r w:rsidRPr="00CD53D6">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CD53D6"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Pr="00CD53D6" w:rsidRDefault="00EB2E29" w:rsidP="008944FC">
      <w:pPr>
        <w:jc w:val="both"/>
        <w:rPr>
          <w:rFonts w:asciiTheme="minorHAnsi" w:eastAsia="Verdana" w:hAnsiTheme="minorHAnsi" w:cstheme="minorHAnsi"/>
          <w:sz w:val="16"/>
          <w:szCs w:val="16"/>
        </w:rPr>
      </w:pPr>
    </w:p>
    <w:p w14:paraId="4DC3FA6F" w14:textId="77777777" w:rsidR="00D61DAD" w:rsidRPr="00CD53D6" w:rsidRDefault="00121C82" w:rsidP="008944FC">
      <w:pPr>
        <w:jc w:val="both"/>
        <w:rPr>
          <w:rFonts w:asciiTheme="minorHAnsi" w:hAnsiTheme="minorHAnsi" w:cstheme="minorHAnsi"/>
          <w:sz w:val="14"/>
          <w:szCs w:val="16"/>
        </w:rPr>
      </w:pPr>
      <w:r w:rsidRPr="00CD53D6">
        <w:rPr>
          <w:rFonts w:asciiTheme="minorHAnsi" w:eastAsia="Verdana" w:hAnsiTheme="minorHAnsi" w:cstheme="minorHAnsi"/>
          <w:sz w:val="14"/>
          <w:szCs w:val="16"/>
        </w:rPr>
        <w:t>N.B. NEL CASO DI INTESTAZIONE AD ISTITUTO DI CREDITO, ALMENO UNO DEI CAMPI NDG, RIF. PRATICA O</w:t>
      </w:r>
      <w:r w:rsidRPr="00CD53D6">
        <w:rPr>
          <w:rFonts w:asciiTheme="minorHAnsi" w:eastAsia="Verdana" w:hAnsiTheme="minorHAnsi" w:cstheme="minorHAnsi"/>
          <w:b/>
          <w:i/>
          <w:sz w:val="14"/>
          <w:szCs w:val="16"/>
        </w:rPr>
        <w:t xml:space="preserve"> </w:t>
      </w:r>
      <w:r w:rsidRPr="00CD53D6">
        <w:rPr>
          <w:rFonts w:asciiTheme="minorHAnsi" w:eastAsia="Verdana" w:hAnsiTheme="minorHAnsi" w:cstheme="minorHAnsi"/>
          <w:sz w:val="14"/>
          <w:szCs w:val="16"/>
        </w:rPr>
        <w:t xml:space="preserve">RESP. PROCEDURA DEVE ESSERE INDICATO </w:t>
      </w:r>
      <w:r w:rsidRPr="00CD53D6">
        <w:rPr>
          <w:rFonts w:asciiTheme="minorHAnsi" w:eastAsia="Verdana" w:hAnsiTheme="minorHAnsi" w:cstheme="minorHAnsi"/>
          <w:sz w:val="14"/>
          <w:szCs w:val="16"/>
          <w:u w:val="single"/>
        </w:rPr>
        <w:t>OBBLIGATORIAMENTE.</w:t>
      </w:r>
    </w:p>
    <w:p w14:paraId="726B4E3C" w14:textId="77777777" w:rsidR="00D61DAD" w:rsidRPr="00CD53D6" w:rsidRDefault="00D61DAD">
      <w:pPr>
        <w:spacing w:line="0" w:lineRule="atLeast"/>
        <w:rPr>
          <w:rFonts w:asciiTheme="minorHAnsi" w:eastAsia="Verdana" w:hAnsiTheme="minorHAnsi" w:cstheme="minorHAnsi"/>
          <w:sz w:val="16"/>
          <w:szCs w:val="16"/>
        </w:rPr>
      </w:pPr>
    </w:p>
    <w:p w14:paraId="19A552CE" w14:textId="15444710" w:rsidR="00D61DAD" w:rsidRPr="00CD53D6" w:rsidRDefault="0053482C">
      <w:pPr>
        <w:spacing w:line="0" w:lineRule="atLeast"/>
        <w:rPr>
          <w:rFonts w:asciiTheme="minorHAnsi" w:hAnsiTheme="minorHAnsi" w:cstheme="minorHAnsi"/>
          <w:sz w:val="16"/>
          <w:szCs w:val="16"/>
        </w:rPr>
      </w:pPr>
      <w:r w:rsidRPr="00CD53D6">
        <w:rPr>
          <w:rFonts w:asciiTheme="minorHAnsi" w:eastAsia="Verdana" w:hAnsiTheme="minorHAnsi" w:cstheme="minorHAnsi"/>
          <w:b/>
          <w:i/>
          <w:sz w:val="16"/>
          <w:szCs w:val="16"/>
        </w:rPr>
        <w:t>INDIRIZZI A CUI EVENTUALMENTE INVIARE COPIA DELLA</w:t>
      </w:r>
      <w:r w:rsidR="00121C82" w:rsidRPr="00CD53D6">
        <w:rPr>
          <w:rFonts w:asciiTheme="minorHAnsi" w:eastAsia="Verdana" w:hAnsiTheme="minorHAnsi" w:cstheme="minorHAnsi"/>
          <w:b/>
          <w:i/>
          <w:sz w:val="16"/>
          <w:szCs w:val="16"/>
        </w:rPr>
        <w:t xml:space="preserve"> FATTURA </w:t>
      </w:r>
      <w:r w:rsidR="00C400DC" w:rsidRPr="00CD53D6">
        <w:rPr>
          <w:rFonts w:asciiTheme="minorHAnsi" w:eastAsia="Verdana" w:hAnsiTheme="minorHAnsi" w:cstheme="minorHAnsi"/>
          <w:b/>
          <w:i/>
          <w:sz w:val="16"/>
          <w:szCs w:val="16"/>
        </w:rPr>
        <w:t>IN CONOSCENZA</w:t>
      </w:r>
      <w:r w:rsidRPr="00CD53D6">
        <w:rPr>
          <w:rFonts w:asciiTheme="minorHAnsi" w:eastAsia="Verdana" w:hAnsiTheme="minorHAnsi" w:cstheme="minorHAnsi"/>
          <w:b/>
          <w:i/>
          <w:sz w:val="16"/>
          <w:szCs w:val="16"/>
        </w:rPr>
        <w:t>:</w:t>
      </w:r>
    </w:p>
    <w:p w14:paraId="766657D0" w14:textId="77777777" w:rsidR="00D61DAD" w:rsidRPr="00CD53D6" w:rsidRDefault="00D61DAD">
      <w:pPr>
        <w:spacing w:line="0" w:lineRule="atLeast"/>
        <w:rPr>
          <w:rFonts w:asciiTheme="minorHAnsi" w:eastAsia="Verdana" w:hAnsiTheme="minorHAnsi" w:cstheme="minorHAnsi"/>
          <w:i/>
          <w:sz w:val="16"/>
          <w:szCs w:val="16"/>
        </w:rPr>
      </w:pPr>
    </w:p>
    <w:tbl>
      <w:tblPr>
        <w:tblW w:w="4962" w:type="dxa"/>
        <w:tblCellMar>
          <w:left w:w="10" w:type="dxa"/>
          <w:right w:w="10" w:type="dxa"/>
        </w:tblCellMar>
        <w:tblLook w:val="0000" w:firstRow="0" w:lastRow="0" w:firstColumn="0" w:lastColumn="0" w:noHBand="0" w:noVBand="0"/>
      </w:tblPr>
      <w:tblGrid>
        <w:gridCol w:w="709"/>
        <w:gridCol w:w="4253"/>
      </w:tblGrid>
      <w:tr w:rsidR="0053482C" w:rsidRPr="00CD53D6" w14:paraId="3A489729" w14:textId="77777777" w:rsidTr="0053482C">
        <w:trPr>
          <w:trHeight w:val="293"/>
        </w:trPr>
        <w:tc>
          <w:tcPr>
            <w:tcW w:w="709" w:type="dxa"/>
            <w:shd w:val="clear" w:color="auto" w:fill="D9D9D9"/>
            <w:tcMar>
              <w:top w:w="0" w:type="dxa"/>
              <w:left w:w="108" w:type="dxa"/>
              <w:bottom w:w="0" w:type="dxa"/>
              <w:right w:w="108" w:type="dxa"/>
            </w:tcMar>
            <w:vAlign w:val="center"/>
          </w:tcPr>
          <w:p w14:paraId="4BAFA761" w14:textId="77777777" w:rsidR="0053482C" w:rsidRPr="00CD53D6" w:rsidRDefault="0053482C">
            <w:pPr>
              <w:rPr>
                <w:rFonts w:asciiTheme="minorHAnsi" w:eastAsia="Verdana" w:hAnsiTheme="minorHAnsi" w:cstheme="minorHAnsi"/>
                <w:sz w:val="16"/>
                <w:szCs w:val="16"/>
              </w:rPr>
            </w:pPr>
            <w:r w:rsidRPr="00CD53D6">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53482C" w:rsidRPr="00CD53D6" w:rsidRDefault="0053482C">
            <w:pPr>
              <w:rPr>
                <w:rFonts w:asciiTheme="minorHAnsi" w:eastAsia="Verdana" w:hAnsiTheme="minorHAnsi" w:cstheme="minorHAnsi"/>
                <w:sz w:val="16"/>
                <w:szCs w:val="16"/>
              </w:rPr>
            </w:pPr>
          </w:p>
        </w:tc>
      </w:tr>
    </w:tbl>
    <w:p w14:paraId="0DDBD53E" w14:textId="75E3DEA0" w:rsidR="00D61DAD" w:rsidRPr="00CD53D6" w:rsidRDefault="00D61DAD">
      <w:pPr>
        <w:spacing w:line="0" w:lineRule="atLeast"/>
        <w:rPr>
          <w:rFonts w:asciiTheme="minorHAnsi" w:eastAsia="Verdana" w:hAnsiTheme="minorHAnsi" w:cstheme="minorHAnsi"/>
          <w:i/>
          <w:sz w:val="16"/>
          <w:szCs w:val="16"/>
        </w:rPr>
      </w:pPr>
    </w:p>
    <w:p w14:paraId="3C1B2737" w14:textId="3C87408E" w:rsidR="00164053" w:rsidRPr="00CD53D6" w:rsidRDefault="00164053">
      <w:pPr>
        <w:spacing w:line="0" w:lineRule="atLeast"/>
        <w:rPr>
          <w:rFonts w:asciiTheme="minorHAnsi" w:eastAsia="Verdana" w:hAnsiTheme="minorHAnsi" w:cstheme="minorHAnsi"/>
          <w:i/>
          <w:sz w:val="16"/>
          <w:szCs w:val="16"/>
        </w:rPr>
      </w:pPr>
    </w:p>
    <w:p w14:paraId="68091338" w14:textId="3F333EA9" w:rsidR="00164053" w:rsidRPr="00CD53D6" w:rsidRDefault="00164053">
      <w:pPr>
        <w:spacing w:line="0" w:lineRule="atLeast"/>
        <w:rPr>
          <w:rFonts w:asciiTheme="minorHAnsi" w:eastAsia="Verdana" w:hAnsiTheme="minorHAnsi" w:cstheme="minorHAnsi"/>
          <w:i/>
          <w:sz w:val="16"/>
          <w:szCs w:val="16"/>
        </w:rPr>
      </w:pPr>
    </w:p>
    <w:p w14:paraId="47C97E6D" w14:textId="77777777" w:rsidR="00A662DD" w:rsidRPr="00CD53D6" w:rsidRDefault="00A662DD" w:rsidP="00A662DD">
      <w:pPr>
        <w:spacing w:line="0" w:lineRule="atLeast"/>
        <w:rPr>
          <w:rFonts w:asciiTheme="minorHAnsi" w:eastAsia="Verdana" w:hAnsiTheme="minorHAnsi" w:cstheme="minorHAnsi"/>
          <w:i/>
          <w:sz w:val="16"/>
          <w:szCs w:val="16"/>
        </w:rPr>
      </w:pPr>
      <w:r w:rsidRPr="00CD53D6">
        <w:rPr>
          <w:rFonts w:asciiTheme="minorHAnsi" w:eastAsia="Verdana" w:hAnsiTheme="minorHAnsi" w:cstheme="minorHAnsi"/>
          <w:i/>
          <w:sz w:val="16"/>
          <w:szCs w:val="16"/>
        </w:rPr>
        <w:t>Intestazione fattura - Si precisa che:</w:t>
      </w:r>
    </w:p>
    <w:p w14:paraId="1803F3A4" w14:textId="77777777" w:rsidR="00A662DD" w:rsidRPr="00CD53D6" w:rsidRDefault="00A662DD" w:rsidP="00A662DD">
      <w:pPr>
        <w:spacing w:line="0" w:lineRule="atLeast"/>
        <w:rPr>
          <w:rFonts w:asciiTheme="minorHAnsi" w:eastAsia="Verdana" w:hAnsiTheme="minorHAnsi" w:cstheme="minorHAnsi"/>
          <w:i/>
          <w:sz w:val="16"/>
          <w:szCs w:val="16"/>
        </w:rPr>
      </w:pPr>
    </w:p>
    <w:p w14:paraId="0A79C7F5" w14:textId="77777777" w:rsidR="00A662DD" w:rsidRPr="00CD53D6" w:rsidRDefault="00A662DD" w:rsidP="00A662DD">
      <w:pPr>
        <w:spacing w:line="0" w:lineRule="atLeast"/>
        <w:rPr>
          <w:rFonts w:asciiTheme="minorHAnsi" w:eastAsia="Verdana" w:hAnsiTheme="minorHAnsi" w:cstheme="minorHAnsi"/>
          <w:i/>
          <w:sz w:val="16"/>
          <w:szCs w:val="16"/>
        </w:rPr>
      </w:pPr>
      <w:r w:rsidRPr="00CD53D6">
        <w:rPr>
          <w:rFonts w:asciiTheme="minorHAnsi" w:eastAsia="Verdana" w:hAnsiTheme="minorHAnsi" w:cstheme="minorHAnsi"/>
          <w:i/>
          <w:sz w:val="16"/>
          <w:szCs w:val="16"/>
        </w:rPr>
        <w:t>Dopo l’emissione della fattura, nel caso in cui venga richiesto un cambio di intestazione, verrà addebitato un onere aggiuntivo pari a € 30 + iva</w:t>
      </w:r>
    </w:p>
    <w:p w14:paraId="6AA69E76" w14:textId="3E62BCEC" w:rsidR="00A662DD" w:rsidRPr="00CD53D6" w:rsidRDefault="00A662DD" w:rsidP="00A662DD">
      <w:pPr>
        <w:spacing w:line="0" w:lineRule="atLeast"/>
        <w:rPr>
          <w:rFonts w:asciiTheme="minorHAnsi" w:eastAsia="Verdana" w:hAnsiTheme="minorHAnsi" w:cstheme="minorHAnsi"/>
          <w:i/>
          <w:sz w:val="16"/>
          <w:szCs w:val="16"/>
        </w:rPr>
      </w:pPr>
    </w:p>
    <w:p w14:paraId="6CF6872B" w14:textId="77777777" w:rsidR="0091044D" w:rsidRPr="00CD53D6" w:rsidRDefault="0091044D" w:rsidP="00A662DD">
      <w:pPr>
        <w:spacing w:line="0" w:lineRule="atLeast"/>
        <w:rPr>
          <w:rFonts w:asciiTheme="minorHAnsi" w:eastAsia="Verdana" w:hAnsiTheme="minorHAnsi" w:cstheme="minorHAnsi"/>
          <w:i/>
          <w:sz w:val="16"/>
          <w:szCs w:val="16"/>
        </w:rPr>
      </w:pPr>
    </w:p>
    <w:p w14:paraId="416914F7" w14:textId="77777777" w:rsidR="00295824" w:rsidRPr="00CD53D6"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CD53D6"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CD53D6" w:rsidRDefault="00B74C57" w:rsidP="00E5660B">
            <w:pPr>
              <w:spacing w:line="0" w:lineRule="atLeast"/>
              <w:jc w:val="center"/>
              <w:rPr>
                <w:rFonts w:asciiTheme="minorHAnsi" w:eastAsia="Verdana" w:hAnsiTheme="minorHAnsi" w:cstheme="minorHAnsi"/>
                <w:b/>
                <w:sz w:val="16"/>
                <w:szCs w:val="16"/>
              </w:rPr>
            </w:pPr>
            <w:r w:rsidRPr="00CD53D6">
              <w:rPr>
                <w:rFonts w:asciiTheme="minorHAnsi" w:eastAsia="Verdana" w:hAnsiTheme="minorHAnsi" w:cstheme="minorHAnsi"/>
                <w:b/>
                <w:sz w:val="16"/>
                <w:szCs w:val="16"/>
              </w:rPr>
              <w:t xml:space="preserve">GESTORE VENDITA TELEMATICA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7777777" w:rsidR="00B74C57" w:rsidRPr="00CD53D6" w:rsidRDefault="00B74C57" w:rsidP="00E5660B">
            <w:pPr>
              <w:spacing w:line="0" w:lineRule="atLeast"/>
              <w:jc w:val="center"/>
              <w:rPr>
                <w:rFonts w:asciiTheme="minorHAnsi" w:eastAsia="Verdana" w:hAnsiTheme="minorHAnsi" w:cstheme="minorHAnsi"/>
                <w:b/>
                <w:sz w:val="16"/>
                <w:szCs w:val="16"/>
              </w:rPr>
            </w:pPr>
            <w:r w:rsidRPr="00CD53D6">
              <w:rPr>
                <w:rFonts w:asciiTheme="minorHAnsi" w:eastAsia="Verdana" w:hAnsiTheme="minorHAnsi" w:cstheme="minorHAnsi"/>
                <w:b/>
                <w:sz w:val="16"/>
                <w:szCs w:val="16"/>
              </w:rPr>
              <w:t>INDICARE “X”</w:t>
            </w:r>
          </w:p>
        </w:tc>
      </w:tr>
      <w:tr w:rsidR="00B74C57" w:rsidRPr="00CD53D6"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3621E865" w:rsidR="00B74C57" w:rsidRPr="00CD53D6" w:rsidRDefault="0085604C" w:rsidP="00295824">
            <w:pPr>
              <w:jc w:val="center"/>
              <w:rPr>
                <w:rFonts w:asciiTheme="minorHAnsi" w:eastAsia="Verdana" w:hAnsiTheme="minorHAnsi" w:cstheme="minorHAnsi"/>
                <w:sz w:val="16"/>
                <w:szCs w:val="16"/>
              </w:rPr>
            </w:pPr>
            <w:r w:rsidRPr="00CD53D6">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5F31F131" w:rsidR="00B74C57" w:rsidRPr="00CD53D6" w:rsidRDefault="0085604C" w:rsidP="00E5660B">
            <w:pPr>
              <w:rPr>
                <w:rFonts w:asciiTheme="minorHAnsi" w:hAnsiTheme="minorHAnsi" w:cstheme="minorHAnsi"/>
                <w:sz w:val="16"/>
                <w:szCs w:val="16"/>
              </w:rPr>
            </w:pPr>
            <w:r w:rsidRPr="00CD53D6">
              <w:rPr>
                <w:rFonts w:asciiTheme="minorHAnsi" w:eastAsia="Calibri Light" w:hAnsiTheme="minorHAnsi" w:cstheme="minorHAnsi"/>
                <w:sz w:val="16"/>
                <w:szCs w:val="16"/>
                <w:lang w:eastAsia="it-IT"/>
              </w:rPr>
              <w:t xml:space="preserve">PIATTAFORMA DI ASTALEGALE.NET SPA - </w:t>
            </w:r>
            <w:hyperlink r:id="rId11" w:history="1">
              <w:r w:rsidRPr="00CD53D6">
                <w:rPr>
                  <w:rFonts w:asciiTheme="minorHAnsi" w:eastAsia="Calibri Light" w:hAnsiTheme="minorHAnsi" w:cstheme="minorHAnsi"/>
                  <w:sz w:val="16"/>
                  <w:szCs w:val="16"/>
                  <w:lang w:eastAsia="it-IT"/>
                </w:rPr>
                <w:t>WWW.SPAZIOASTE.IT</w:t>
              </w:r>
            </w:hyperlink>
            <w:r w:rsidR="0050764B">
              <w:rPr>
                <w:rFonts w:asciiTheme="minorHAnsi" w:eastAsia="Calibri Light" w:hAnsiTheme="minorHAnsi" w:cstheme="minorHAnsi"/>
                <w:sz w:val="16"/>
                <w:szCs w:val="16"/>
                <w:lang w:eastAsia="it-IT"/>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CD53D6" w:rsidRDefault="00B74C57" w:rsidP="00E5660B">
            <w:pPr>
              <w:rPr>
                <w:rFonts w:asciiTheme="minorHAnsi" w:eastAsia="Verdana" w:hAnsiTheme="minorHAnsi" w:cstheme="minorHAnsi"/>
                <w:sz w:val="16"/>
                <w:szCs w:val="16"/>
              </w:rPr>
            </w:pPr>
          </w:p>
        </w:tc>
      </w:tr>
      <w:tr w:rsidR="00B74C57" w:rsidRPr="00CD53D6"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CD53D6" w:rsidRDefault="00B74C57" w:rsidP="00295824">
            <w:pPr>
              <w:jc w:val="center"/>
              <w:rPr>
                <w:rFonts w:asciiTheme="minorHAnsi" w:eastAsia="Verdana" w:hAnsiTheme="minorHAnsi" w:cstheme="minorHAnsi"/>
                <w:sz w:val="16"/>
                <w:szCs w:val="16"/>
              </w:rPr>
            </w:pPr>
            <w:r w:rsidRPr="00CD53D6">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CD53D6" w:rsidRDefault="00B74C57" w:rsidP="00E5660B">
            <w:pPr>
              <w:rPr>
                <w:rFonts w:asciiTheme="minorHAnsi" w:hAnsiTheme="minorHAnsi" w:cstheme="minorHAnsi"/>
                <w:sz w:val="16"/>
                <w:szCs w:val="16"/>
              </w:rPr>
            </w:pPr>
            <w:r w:rsidRPr="00CD53D6">
              <w:rPr>
                <w:rFonts w:asciiTheme="minorHAnsi" w:eastAsia="Calibri Light" w:hAnsiTheme="minorHAnsi" w:cstheme="minorHAnsi"/>
                <w:sz w:val="16"/>
                <w:szCs w:val="16"/>
                <w:lang w:eastAsia="it-IT"/>
              </w:rPr>
              <w:t>PIATTAFORMA DI ASTE GIUDIZIARIE INLINEA SPA - WWW.ASTETELEMATICHE.IT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CD53D6" w:rsidRDefault="00B74C57" w:rsidP="00E5660B">
            <w:pPr>
              <w:rPr>
                <w:rFonts w:asciiTheme="minorHAnsi" w:eastAsia="Verdana" w:hAnsiTheme="minorHAnsi" w:cstheme="minorHAnsi"/>
                <w:sz w:val="16"/>
                <w:szCs w:val="16"/>
              </w:rPr>
            </w:pPr>
          </w:p>
        </w:tc>
      </w:tr>
      <w:tr w:rsidR="00B74C57" w:rsidRPr="00CD53D6"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CD53D6" w:rsidRDefault="00B74C57" w:rsidP="00295824">
            <w:pPr>
              <w:jc w:val="center"/>
              <w:rPr>
                <w:rFonts w:asciiTheme="minorHAnsi" w:eastAsia="Verdana" w:hAnsiTheme="minorHAnsi" w:cstheme="minorHAnsi"/>
                <w:sz w:val="16"/>
                <w:szCs w:val="16"/>
              </w:rPr>
            </w:pPr>
            <w:r w:rsidRPr="00CD53D6">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5AA27222" w:rsidR="00B74C57" w:rsidRPr="00CD53D6" w:rsidRDefault="0085604C" w:rsidP="00E5660B">
            <w:pPr>
              <w:rPr>
                <w:rFonts w:asciiTheme="minorHAnsi" w:hAnsiTheme="minorHAnsi" w:cstheme="minorHAnsi"/>
                <w:sz w:val="16"/>
                <w:szCs w:val="16"/>
              </w:rPr>
            </w:pPr>
            <w:r w:rsidRPr="00CD53D6">
              <w:rPr>
                <w:rFonts w:asciiTheme="minorHAnsi" w:hAnsiTheme="minorHAnsi" w:cstheme="minorHAnsi"/>
                <w:sz w:val="16"/>
                <w:szCs w:val="16"/>
              </w:rPr>
              <w:t>PIATTAFORMA DI ZUCCHETTI SOFTWARE GIURIDICO</w:t>
            </w:r>
            <w:r w:rsidR="001E5EE9" w:rsidRPr="00CD53D6">
              <w:rPr>
                <w:rFonts w:asciiTheme="minorHAnsi" w:hAnsiTheme="minorHAnsi" w:cstheme="minorHAnsi"/>
                <w:sz w:val="16"/>
                <w:szCs w:val="16"/>
              </w:rPr>
              <w:t xml:space="preserve"> SRL</w:t>
            </w:r>
            <w:r w:rsidRPr="00CD53D6">
              <w:rPr>
                <w:rFonts w:asciiTheme="minorHAnsi" w:hAnsiTheme="minorHAnsi" w:cstheme="minorHAnsi"/>
                <w:sz w:val="16"/>
                <w:szCs w:val="16"/>
              </w:rPr>
              <w:t xml:space="preserve"> </w:t>
            </w:r>
            <w:r w:rsidR="00C400DC" w:rsidRPr="00CD53D6">
              <w:rPr>
                <w:rFonts w:asciiTheme="minorHAnsi" w:hAnsiTheme="minorHAnsi" w:cstheme="minorHAnsi"/>
                <w:sz w:val="16"/>
                <w:szCs w:val="16"/>
              </w:rPr>
              <w:t>-</w:t>
            </w:r>
            <w:r w:rsidRPr="00CD53D6">
              <w:rPr>
                <w:rFonts w:asciiTheme="minorHAnsi" w:hAnsiTheme="minorHAnsi" w:cstheme="minorHAnsi"/>
                <w:sz w:val="16"/>
                <w:szCs w:val="16"/>
              </w:rPr>
              <w:t xml:space="preserve"> WWW.FALLCOASTE.IT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77777777" w:rsidR="00B74C57" w:rsidRPr="00CD53D6" w:rsidRDefault="00B74C57" w:rsidP="00E5660B">
            <w:pPr>
              <w:rPr>
                <w:rFonts w:asciiTheme="minorHAnsi" w:eastAsia="Verdana" w:hAnsiTheme="minorHAnsi" w:cstheme="minorHAnsi"/>
                <w:sz w:val="16"/>
                <w:szCs w:val="16"/>
              </w:rPr>
            </w:pPr>
          </w:p>
        </w:tc>
      </w:tr>
      <w:tr w:rsidR="00DB013D" w:rsidRPr="00CD53D6" w14:paraId="241F2866" w14:textId="77777777" w:rsidTr="00384AFE">
        <w:trPr>
          <w:trHeight w:val="302"/>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674D54C1" w:rsidR="00DB013D" w:rsidRPr="00CD53D6" w:rsidRDefault="00DB013D" w:rsidP="00DB013D">
            <w:pPr>
              <w:spacing w:line="0" w:lineRule="atLeast"/>
              <w:jc w:val="center"/>
              <w:rPr>
                <w:rFonts w:asciiTheme="minorHAnsi" w:eastAsia="Verdana" w:hAnsiTheme="minorHAnsi" w:cstheme="minorHAnsi"/>
                <w:b/>
                <w:sz w:val="16"/>
                <w:szCs w:val="16"/>
              </w:rPr>
            </w:pPr>
            <w:bookmarkStart w:id="0" w:name="_Hlk20238598"/>
            <w:r w:rsidRPr="00CD53D6">
              <w:rPr>
                <w:rFonts w:asciiTheme="minorHAnsi" w:eastAsia="Verdana" w:hAnsiTheme="minorHAnsi" w:cstheme="minorHAnsi"/>
                <w:b/>
                <w:sz w:val="16"/>
                <w:szCs w:val="16"/>
              </w:rPr>
              <w:lastRenderedPageBreak/>
              <w:t xml:space="preserve">Tariffe applicate e servizi </w:t>
            </w:r>
            <w:r w:rsidR="00384AFE" w:rsidRPr="00CD53D6">
              <w:rPr>
                <w:rFonts w:asciiTheme="minorHAnsi" w:eastAsia="Verdana" w:hAnsiTheme="minorHAnsi" w:cstheme="minorHAnsi"/>
                <w:b/>
                <w:sz w:val="16"/>
                <w:szCs w:val="16"/>
              </w:rPr>
              <w:t xml:space="preserve">e modalità </w:t>
            </w:r>
            <w:r w:rsidRPr="00CD53D6">
              <w:rPr>
                <w:rFonts w:asciiTheme="minorHAnsi" w:eastAsia="Verdana" w:hAnsiTheme="minorHAnsi" w:cstheme="minorHAnsi"/>
                <w:b/>
                <w:sz w:val="16"/>
                <w:szCs w:val="16"/>
              </w:rPr>
              <w:t xml:space="preserve">concordati con il Tribunale </w:t>
            </w:r>
          </w:p>
        </w:tc>
      </w:tr>
      <w:tr w:rsidR="00DB013D" w:rsidRPr="00CD53D6" w14:paraId="4703DCDD"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CD53D6" w:rsidRDefault="00DB013D" w:rsidP="00EF6ED1">
            <w:pPr>
              <w:jc w:val="center"/>
              <w:rPr>
                <w:rFonts w:asciiTheme="minorHAnsi" w:eastAsia="Verdana" w:hAnsiTheme="minorHAnsi" w:cstheme="minorHAnsi"/>
                <w:sz w:val="16"/>
                <w:szCs w:val="16"/>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54AEC" w14:textId="77777777" w:rsidR="0050764B" w:rsidRDefault="0050764B" w:rsidP="00DB013D">
            <w:pPr>
              <w:rPr>
                <w:rFonts w:asciiTheme="minorHAnsi" w:eastAsia="Calibri Light" w:hAnsiTheme="minorHAnsi" w:cstheme="minorHAnsi"/>
                <w:b/>
                <w:sz w:val="16"/>
                <w:szCs w:val="16"/>
                <w:lang w:eastAsia="it-IT"/>
              </w:rPr>
            </w:pPr>
          </w:p>
          <w:tbl>
            <w:tblPr>
              <w:tblStyle w:val="Grigliatabella"/>
              <w:tblW w:w="0" w:type="auto"/>
              <w:tblLook w:val="04A0" w:firstRow="1" w:lastRow="0" w:firstColumn="1" w:lastColumn="0" w:noHBand="0" w:noVBand="1"/>
            </w:tblPr>
            <w:tblGrid>
              <w:gridCol w:w="3209"/>
              <w:gridCol w:w="3209"/>
              <w:gridCol w:w="3210"/>
            </w:tblGrid>
            <w:tr w:rsidR="0050764B" w:rsidRPr="00FF4562" w14:paraId="684CC66C" w14:textId="77777777" w:rsidTr="0064094E">
              <w:tc>
                <w:tcPr>
                  <w:tcW w:w="3209" w:type="dxa"/>
                  <w:vAlign w:val="center"/>
                </w:tcPr>
                <w:p w14:paraId="27563C33" w14:textId="77777777" w:rsidR="0050764B" w:rsidRPr="0050764B" w:rsidRDefault="0050764B" w:rsidP="0050764B">
                  <w:pPr>
                    <w:jc w:val="center"/>
                    <w:rPr>
                      <w:rFonts w:cs="Calibri"/>
                      <w:b/>
                      <w:bCs/>
                      <w:sz w:val="18"/>
                      <w:szCs w:val="18"/>
                    </w:rPr>
                  </w:pPr>
                  <w:r w:rsidRPr="0050764B">
                    <w:rPr>
                      <w:rFonts w:cs="Calibri"/>
                      <w:b/>
                      <w:bCs/>
                      <w:sz w:val="18"/>
                      <w:szCs w:val="18"/>
                    </w:rPr>
                    <w:t>Società</w:t>
                  </w:r>
                </w:p>
              </w:tc>
              <w:tc>
                <w:tcPr>
                  <w:tcW w:w="3209" w:type="dxa"/>
                  <w:vAlign w:val="center"/>
                </w:tcPr>
                <w:p w14:paraId="32503F94" w14:textId="77777777" w:rsidR="0050764B" w:rsidRPr="0050764B" w:rsidRDefault="0050764B" w:rsidP="0050764B">
                  <w:pPr>
                    <w:jc w:val="center"/>
                    <w:rPr>
                      <w:rFonts w:cs="Calibri"/>
                      <w:b/>
                      <w:bCs/>
                      <w:sz w:val="18"/>
                      <w:szCs w:val="18"/>
                    </w:rPr>
                  </w:pPr>
                  <w:r w:rsidRPr="0050764B">
                    <w:rPr>
                      <w:rFonts w:cs="Calibri"/>
                      <w:b/>
                      <w:bCs/>
                      <w:sz w:val="18"/>
                      <w:szCs w:val="18"/>
                    </w:rPr>
                    <w:t>Listino servizi in qualità di Gestore della vendita telematica</w:t>
                  </w:r>
                </w:p>
              </w:tc>
              <w:tc>
                <w:tcPr>
                  <w:tcW w:w="3210" w:type="dxa"/>
                  <w:vAlign w:val="center"/>
                </w:tcPr>
                <w:p w14:paraId="4BA3DC71" w14:textId="77777777" w:rsidR="0050764B" w:rsidRPr="0050764B" w:rsidRDefault="0050764B" w:rsidP="0050764B">
                  <w:pPr>
                    <w:jc w:val="center"/>
                    <w:rPr>
                      <w:rFonts w:cs="Calibri"/>
                      <w:b/>
                      <w:bCs/>
                      <w:sz w:val="18"/>
                      <w:szCs w:val="18"/>
                    </w:rPr>
                  </w:pPr>
                  <w:r w:rsidRPr="0050764B">
                    <w:rPr>
                      <w:rFonts w:cs="Calibri"/>
                      <w:b/>
                      <w:bCs/>
                      <w:sz w:val="18"/>
                      <w:szCs w:val="18"/>
                    </w:rPr>
                    <w:t>Listino servizi di pubblicità legale</w:t>
                  </w:r>
                </w:p>
              </w:tc>
            </w:tr>
            <w:tr w:rsidR="0050764B" w:rsidRPr="00FF4562" w14:paraId="21409530" w14:textId="77777777" w:rsidTr="0064094E">
              <w:tc>
                <w:tcPr>
                  <w:tcW w:w="3209" w:type="dxa"/>
                  <w:vAlign w:val="center"/>
                </w:tcPr>
                <w:p w14:paraId="1A87B926" w14:textId="77777777" w:rsidR="0050764B" w:rsidRDefault="0050764B" w:rsidP="0050764B">
                  <w:pPr>
                    <w:jc w:val="both"/>
                    <w:rPr>
                      <w:rFonts w:cs="Calibri"/>
                      <w:sz w:val="18"/>
                      <w:szCs w:val="18"/>
                      <w:lang w:val="pt-PT"/>
                    </w:rPr>
                  </w:pPr>
                  <w:r w:rsidRPr="0050764B">
                    <w:rPr>
                      <w:rFonts w:cs="Calibri"/>
                      <w:sz w:val="18"/>
                      <w:szCs w:val="18"/>
                      <w:lang w:val="pt-PT"/>
                    </w:rPr>
                    <w:t>Astalegale.net S.p.A</w:t>
                  </w:r>
                </w:p>
                <w:p w14:paraId="6465023C" w14:textId="7B52A0F6" w:rsidR="0050764B" w:rsidRPr="0050764B" w:rsidRDefault="0050764B" w:rsidP="0050764B">
                  <w:pPr>
                    <w:jc w:val="both"/>
                    <w:rPr>
                      <w:rFonts w:cs="Calibri"/>
                      <w:sz w:val="18"/>
                      <w:szCs w:val="18"/>
                      <w:lang w:val="pt-PT"/>
                    </w:rPr>
                  </w:pPr>
                  <w:r>
                    <w:rPr>
                      <w:rFonts w:cs="Calibri"/>
                      <w:sz w:val="18"/>
                      <w:szCs w:val="18"/>
                      <w:lang w:val="pt-PT"/>
                    </w:rPr>
                    <w:t xml:space="preserve">Mail </w:t>
                  </w:r>
                  <w:r w:rsidRPr="00CD53D6">
                    <w:rPr>
                      <w:rFonts w:asciiTheme="minorHAnsi" w:eastAsia="Calibri Light" w:hAnsiTheme="minorHAnsi" w:cstheme="minorHAnsi"/>
                      <w:sz w:val="16"/>
                      <w:szCs w:val="16"/>
                      <w:lang w:eastAsia="it-IT"/>
                    </w:rPr>
                    <w:t>procedure.</w:t>
                  </w:r>
                  <w:r>
                    <w:rPr>
                      <w:rFonts w:asciiTheme="minorHAnsi" w:eastAsia="Calibri Light" w:hAnsiTheme="minorHAnsi" w:cstheme="minorHAnsi"/>
                      <w:sz w:val="16"/>
                      <w:szCs w:val="16"/>
                      <w:lang w:eastAsia="it-IT"/>
                    </w:rPr>
                    <w:t>grosseto</w:t>
                  </w:r>
                  <w:r w:rsidRPr="00CD53D6">
                    <w:rPr>
                      <w:rFonts w:asciiTheme="minorHAnsi" w:eastAsia="Calibri Light" w:hAnsiTheme="minorHAnsi" w:cstheme="minorHAnsi"/>
                      <w:sz w:val="16"/>
                      <w:szCs w:val="16"/>
                      <w:lang w:eastAsia="it-IT"/>
                    </w:rPr>
                    <w:t>@astalegale.net</w:t>
                  </w:r>
                </w:p>
              </w:tc>
              <w:tc>
                <w:tcPr>
                  <w:tcW w:w="3209" w:type="dxa"/>
                  <w:vAlign w:val="center"/>
                </w:tcPr>
                <w:p w14:paraId="1213B24F" w14:textId="77777777" w:rsidR="0050764B" w:rsidRPr="0050764B" w:rsidRDefault="0050764B" w:rsidP="0050764B">
                  <w:pPr>
                    <w:jc w:val="center"/>
                    <w:rPr>
                      <w:rFonts w:cs="Calibri"/>
                      <w:sz w:val="18"/>
                      <w:szCs w:val="18"/>
                    </w:rPr>
                  </w:pPr>
                  <w:r w:rsidRPr="0050764B">
                    <w:rPr>
                      <w:rFonts w:cs="Calibri"/>
                      <w:sz w:val="18"/>
                      <w:szCs w:val="18"/>
                    </w:rPr>
                    <w:t>€ 70,00 + IVA a lotto, per ogni tentativo di vendita</w:t>
                  </w:r>
                  <w:r w:rsidRPr="0050764B">
                    <w:rPr>
                      <w:rFonts w:cs="Calibri"/>
                      <w:sz w:val="18"/>
                      <w:szCs w:val="18"/>
                    </w:rPr>
                    <w:br/>
                    <w:t>(tariffa applicata fino al quarto lotto, costo totale massimo per procedure con più di quattro lotti € 280,00 + IVA per ogni tentativo di vendita)</w:t>
                  </w:r>
                </w:p>
              </w:tc>
              <w:tc>
                <w:tcPr>
                  <w:tcW w:w="3210" w:type="dxa"/>
                  <w:vAlign w:val="center"/>
                </w:tcPr>
                <w:p w14:paraId="18AC3381" w14:textId="77777777" w:rsidR="0050764B" w:rsidRPr="0050764B" w:rsidRDefault="0050764B" w:rsidP="0050764B">
                  <w:pPr>
                    <w:jc w:val="center"/>
                    <w:rPr>
                      <w:rFonts w:cs="Calibri"/>
                      <w:sz w:val="18"/>
                      <w:szCs w:val="18"/>
                    </w:rPr>
                  </w:pPr>
                  <w:r w:rsidRPr="0050764B">
                    <w:rPr>
                      <w:rFonts w:cs="Calibri"/>
                      <w:sz w:val="18"/>
                      <w:szCs w:val="18"/>
                    </w:rPr>
                    <w:t>€ 70,00 + IVA a procedura, indipendentemente dal numero dei lotti, per ogni tentativo di vendita</w:t>
                  </w:r>
                </w:p>
              </w:tc>
            </w:tr>
            <w:tr w:rsidR="0050764B" w:rsidRPr="00FF4562" w14:paraId="0316F483" w14:textId="77777777" w:rsidTr="0064094E">
              <w:tc>
                <w:tcPr>
                  <w:tcW w:w="3209" w:type="dxa"/>
                  <w:vAlign w:val="center"/>
                </w:tcPr>
                <w:p w14:paraId="45A80431" w14:textId="77777777" w:rsidR="0050764B" w:rsidRPr="0050764B" w:rsidRDefault="0050764B" w:rsidP="0050764B">
                  <w:pPr>
                    <w:jc w:val="both"/>
                    <w:rPr>
                      <w:rFonts w:cs="Calibri"/>
                      <w:sz w:val="18"/>
                      <w:szCs w:val="18"/>
                    </w:rPr>
                  </w:pPr>
                  <w:r w:rsidRPr="0050764B">
                    <w:rPr>
                      <w:rFonts w:cs="Calibri"/>
                      <w:sz w:val="18"/>
                      <w:szCs w:val="18"/>
                    </w:rPr>
                    <w:t>Aste Giudiziarie Inlinea S.p.A.</w:t>
                  </w:r>
                </w:p>
              </w:tc>
              <w:tc>
                <w:tcPr>
                  <w:tcW w:w="3209" w:type="dxa"/>
                  <w:vAlign w:val="center"/>
                </w:tcPr>
                <w:p w14:paraId="59B596A7" w14:textId="77777777" w:rsidR="0050764B" w:rsidRPr="0050764B" w:rsidRDefault="0050764B" w:rsidP="0050764B">
                  <w:pPr>
                    <w:jc w:val="center"/>
                    <w:rPr>
                      <w:rFonts w:cs="Calibri"/>
                      <w:sz w:val="18"/>
                      <w:szCs w:val="18"/>
                    </w:rPr>
                  </w:pPr>
                  <w:r w:rsidRPr="0050764B">
                    <w:rPr>
                      <w:rFonts w:cs="Calibri"/>
                      <w:sz w:val="18"/>
                      <w:szCs w:val="18"/>
                    </w:rPr>
                    <w:t>€ 70,00 + IVA a lotto, per ogni tentativo di vendita</w:t>
                  </w:r>
                </w:p>
              </w:tc>
              <w:tc>
                <w:tcPr>
                  <w:tcW w:w="3210" w:type="dxa"/>
                  <w:vAlign w:val="center"/>
                </w:tcPr>
                <w:p w14:paraId="2661701E" w14:textId="77777777" w:rsidR="0050764B" w:rsidRPr="0050764B" w:rsidRDefault="0050764B" w:rsidP="0050764B">
                  <w:pPr>
                    <w:jc w:val="center"/>
                    <w:rPr>
                      <w:rFonts w:cs="Calibri"/>
                      <w:sz w:val="18"/>
                      <w:szCs w:val="18"/>
                    </w:rPr>
                  </w:pPr>
                  <w:r w:rsidRPr="0050764B">
                    <w:rPr>
                      <w:rFonts w:cs="Calibri"/>
                      <w:sz w:val="18"/>
                      <w:szCs w:val="18"/>
                    </w:rPr>
                    <w:t>€ 70,00 + IVA a procedura, indipendentemente dal numero dei lotti, per ogni tentativo di vendita</w:t>
                  </w:r>
                </w:p>
              </w:tc>
            </w:tr>
            <w:tr w:rsidR="0050764B" w:rsidRPr="00FF4562" w14:paraId="742643AB" w14:textId="77777777" w:rsidTr="0064094E">
              <w:tc>
                <w:tcPr>
                  <w:tcW w:w="3209" w:type="dxa"/>
                  <w:vAlign w:val="center"/>
                </w:tcPr>
                <w:p w14:paraId="22AEEF41" w14:textId="77777777" w:rsidR="0050764B" w:rsidRPr="0050764B" w:rsidRDefault="0050764B" w:rsidP="0050764B">
                  <w:pPr>
                    <w:jc w:val="both"/>
                    <w:rPr>
                      <w:rFonts w:cs="Calibri"/>
                      <w:sz w:val="18"/>
                      <w:szCs w:val="18"/>
                    </w:rPr>
                  </w:pPr>
                  <w:r w:rsidRPr="0050764B">
                    <w:rPr>
                      <w:rFonts w:cs="Calibri"/>
                      <w:sz w:val="18"/>
                      <w:szCs w:val="18"/>
                    </w:rPr>
                    <w:t>Zucchetti Software Giuridico S.r.l.</w:t>
                  </w:r>
                </w:p>
              </w:tc>
              <w:tc>
                <w:tcPr>
                  <w:tcW w:w="3209" w:type="dxa"/>
                  <w:vAlign w:val="center"/>
                </w:tcPr>
                <w:p w14:paraId="2C1D43CB" w14:textId="77777777" w:rsidR="0050764B" w:rsidRPr="0050764B" w:rsidRDefault="0050764B" w:rsidP="0050764B">
                  <w:pPr>
                    <w:jc w:val="center"/>
                    <w:rPr>
                      <w:rFonts w:cs="Calibri"/>
                      <w:sz w:val="18"/>
                      <w:szCs w:val="18"/>
                    </w:rPr>
                  </w:pPr>
                  <w:r w:rsidRPr="0050764B">
                    <w:rPr>
                      <w:rFonts w:cs="Calibri"/>
                      <w:sz w:val="18"/>
                      <w:szCs w:val="18"/>
                    </w:rPr>
                    <w:t>€ 105,00 + IVA a lotto, per ogni tentativo di vendita</w:t>
                  </w:r>
                </w:p>
                <w:p w14:paraId="79BE8F8B" w14:textId="77777777" w:rsidR="0050764B" w:rsidRPr="0050764B" w:rsidRDefault="0050764B" w:rsidP="0050764B">
                  <w:pPr>
                    <w:jc w:val="center"/>
                    <w:rPr>
                      <w:rFonts w:cs="Calibri"/>
                      <w:sz w:val="18"/>
                      <w:szCs w:val="18"/>
                    </w:rPr>
                  </w:pPr>
                  <w:r w:rsidRPr="0050764B">
                    <w:rPr>
                      <w:rFonts w:cs="Calibri"/>
                      <w:sz w:val="18"/>
                      <w:szCs w:val="18"/>
                    </w:rPr>
                    <w:t>(tariffa applicata fino al quarto lotto, costo totale massimo per procedure con più di quattro lotti € 420,00 + IVA per ogni tentativo di vendita)</w:t>
                  </w:r>
                </w:p>
              </w:tc>
              <w:tc>
                <w:tcPr>
                  <w:tcW w:w="3210" w:type="dxa"/>
                  <w:vAlign w:val="center"/>
                </w:tcPr>
                <w:p w14:paraId="1E95CEAB" w14:textId="77777777" w:rsidR="0050764B" w:rsidRPr="0050764B" w:rsidRDefault="0050764B" w:rsidP="0050764B">
                  <w:pPr>
                    <w:jc w:val="center"/>
                    <w:rPr>
                      <w:rFonts w:cs="Calibri"/>
                      <w:sz w:val="18"/>
                      <w:szCs w:val="18"/>
                    </w:rPr>
                  </w:pPr>
                  <w:r w:rsidRPr="0050764B">
                    <w:rPr>
                      <w:rFonts w:cs="Calibri"/>
                      <w:sz w:val="18"/>
                      <w:szCs w:val="18"/>
                    </w:rPr>
                    <w:t>€ 50,00 + IVA a procedura, indipendentemente dal numero dei lotti, per ogni tentativo di vendita</w:t>
                  </w:r>
                </w:p>
              </w:tc>
            </w:tr>
          </w:tbl>
          <w:p w14:paraId="0FE49C10" w14:textId="77777777" w:rsidR="0050764B" w:rsidRDefault="0050764B" w:rsidP="00DB013D">
            <w:pPr>
              <w:rPr>
                <w:rFonts w:asciiTheme="minorHAnsi" w:eastAsia="Calibri Light" w:hAnsiTheme="minorHAnsi" w:cstheme="minorHAnsi"/>
                <w:b/>
                <w:sz w:val="16"/>
                <w:szCs w:val="16"/>
                <w:lang w:eastAsia="it-IT"/>
              </w:rPr>
            </w:pPr>
          </w:p>
          <w:p w14:paraId="5198A934" w14:textId="77777777" w:rsidR="0050764B" w:rsidRDefault="0050764B" w:rsidP="00DB013D">
            <w:pPr>
              <w:rPr>
                <w:rFonts w:asciiTheme="minorHAnsi" w:eastAsia="Calibri Light" w:hAnsiTheme="minorHAnsi" w:cstheme="minorHAnsi"/>
                <w:b/>
                <w:sz w:val="16"/>
                <w:szCs w:val="16"/>
                <w:lang w:eastAsia="it-IT"/>
              </w:rPr>
            </w:pPr>
          </w:p>
          <w:p w14:paraId="0B857232" w14:textId="3E47290A" w:rsidR="00DB013D" w:rsidRPr="0050764B" w:rsidRDefault="0050764B" w:rsidP="0050764B">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Le tariffe concordate</w:t>
            </w:r>
            <w:r w:rsidR="00DB013D" w:rsidRPr="00CD53D6">
              <w:rPr>
                <w:rFonts w:asciiTheme="minorHAnsi" w:eastAsia="Calibri Light" w:hAnsiTheme="minorHAnsi" w:cstheme="minorHAnsi"/>
                <w:sz w:val="16"/>
                <w:szCs w:val="16"/>
                <w:lang w:eastAsia="it-IT"/>
              </w:rPr>
              <w:t xml:space="preserve"> con il Tribunale comprend</w:t>
            </w:r>
            <w:r>
              <w:rPr>
                <w:rFonts w:asciiTheme="minorHAnsi" w:eastAsia="Calibri Light" w:hAnsiTheme="minorHAnsi" w:cstheme="minorHAnsi"/>
                <w:sz w:val="16"/>
                <w:szCs w:val="16"/>
                <w:lang w:eastAsia="it-IT"/>
              </w:rPr>
              <w:t xml:space="preserve">ono anche la </w:t>
            </w:r>
            <w:r w:rsidR="00DB013D" w:rsidRPr="0050764B">
              <w:rPr>
                <w:rFonts w:asciiTheme="minorHAnsi" w:eastAsia="Calibri Light" w:hAnsiTheme="minorHAnsi" w:cstheme="minorHAnsi"/>
                <w:b/>
                <w:sz w:val="16"/>
                <w:szCs w:val="16"/>
                <w:lang w:eastAsia="it-IT"/>
              </w:rPr>
              <w:t xml:space="preserve">pubblicità web sul sito internet del Tribunale di </w:t>
            </w:r>
            <w:r w:rsidRPr="0050764B">
              <w:rPr>
                <w:rFonts w:asciiTheme="minorHAnsi" w:eastAsia="Calibri Light" w:hAnsiTheme="minorHAnsi" w:cstheme="minorHAnsi"/>
                <w:b/>
                <w:sz w:val="16"/>
                <w:szCs w:val="16"/>
                <w:lang w:eastAsia="it-IT"/>
              </w:rPr>
              <w:t>Grosseto</w:t>
            </w:r>
            <w:r>
              <w:rPr>
                <w:rFonts w:asciiTheme="minorHAnsi" w:eastAsia="Calibri Light" w:hAnsiTheme="minorHAnsi" w:cstheme="minorHAnsi"/>
                <w:b/>
                <w:sz w:val="16"/>
                <w:szCs w:val="16"/>
                <w:lang w:eastAsia="it-IT"/>
              </w:rPr>
              <w:t>.</w:t>
            </w:r>
          </w:p>
          <w:p w14:paraId="16EEB6C9" w14:textId="77777777" w:rsidR="0050764B" w:rsidRDefault="0050764B" w:rsidP="00DB013D">
            <w:pPr>
              <w:rPr>
                <w:rFonts w:asciiTheme="minorHAnsi" w:eastAsia="Calibri Light" w:hAnsiTheme="minorHAnsi" w:cstheme="minorHAnsi"/>
                <w:sz w:val="16"/>
                <w:szCs w:val="16"/>
                <w:lang w:eastAsia="it-IT"/>
              </w:rPr>
            </w:pPr>
          </w:p>
          <w:p w14:paraId="21860CBD" w14:textId="68A466F7" w:rsidR="00DB013D" w:rsidRPr="00CD53D6" w:rsidRDefault="00DB013D" w:rsidP="00DB013D">
            <w:pPr>
              <w:rPr>
                <w:rFonts w:asciiTheme="minorHAnsi" w:eastAsia="Calibri Light" w:hAnsiTheme="minorHAnsi" w:cstheme="minorHAnsi"/>
                <w:sz w:val="16"/>
                <w:szCs w:val="16"/>
                <w:lang w:eastAsia="it-IT"/>
              </w:rPr>
            </w:pPr>
            <w:r w:rsidRPr="00CD53D6">
              <w:rPr>
                <w:rFonts w:asciiTheme="minorHAnsi" w:eastAsia="Calibri Light" w:hAnsiTheme="minorHAnsi" w:cstheme="minorHAnsi"/>
                <w:sz w:val="16"/>
                <w:szCs w:val="16"/>
                <w:lang w:eastAsia="it-IT"/>
              </w:rPr>
              <w:t>Il professionista delegato</w:t>
            </w:r>
            <w:r w:rsidR="0050764B">
              <w:rPr>
                <w:rFonts w:asciiTheme="minorHAnsi" w:eastAsia="Calibri Light" w:hAnsiTheme="minorHAnsi" w:cstheme="minorHAnsi"/>
                <w:sz w:val="16"/>
                <w:szCs w:val="16"/>
                <w:lang w:eastAsia="it-IT"/>
              </w:rPr>
              <w:t xml:space="preserve"> </w:t>
            </w:r>
            <w:r w:rsidRPr="00CD53D6">
              <w:rPr>
                <w:rFonts w:asciiTheme="minorHAnsi" w:eastAsia="Calibri Light" w:hAnsiTheme="minorHAnsi" w:cstheme="minorHAnsi"/>
                <w:sz w:val="16"/>
                <w:szCs w:val="16"/>
                <w:lang w:eastAsia="it-IT"/>
              </w:rPr>
              <w:t>dovrà:</w:t>
            </w:r>
          </w:p>
          <w:p w14:paraId="4CFBDEFA" w14:textId="25DB1732" w:rsidR="004F3CAF" w:rsidRPr="00CD53D6" w:rsidRDefault="00C66613" w:rsidP="007A632B">
            <w:pPr>
              <w:pStyle w:val="Paragrafoelenco"/>
              <w:numPr>
                <w:ilvl w:val="0"/>
                <w:numId w:val="18"/>
              </w:numPr>
              <w:ind w:left="454"/>
              <w:jc w:val="both"/>
              <w:rPr>
                <w:rFonts w:asciiTheme="minorHAnsi" w:eastAsia="Calibri Light" w:hAnsiTheme="minorHAnsi" w:cstheme="minorHAnsi"/>
                <w:sz w:val="16"/>
                <w:szCs w:val="16"/>
                <w:lang w:eastAsia="it-IT"/>
              </w:rPr>
            </w:pPr>
            <w:r w:rsidRPr="00CD53D6">
              <w:rPr>
                <w:rFonts w:asciiTheme="minorHAnsi" w:eastAsia="Verdana" w:hAnsiTheme="minorHAnsi" w:cstheme="minorHAnsi"/>
                <w:sz w:val="16"/>
                <w:szCs w:val="16"/>
              </w:rPr>
              <w:t>inviare la “richiesta di servizi” tramite l’apposita funzione presente sui siti dedicati alla pubblicità, oppure</w:t>
            </w:r>
          </w:p>
          <w:p w14:paraId="37DBAA90" w14:textId="0E701393" w:rsidR="0050764B" w:rsidRDefault="00C66613" w:rsidP="00FD5708">
            <w:pPr>
              <w:pStyle w:val="Paragrafoelenco"/>
              <w:numPr>
                <w:ilvl w:val="0"/>
                <w:numId w:val="18"/>
              </w:numPr>
              <w:ind w:left="453"/>
              <w:jc w:val="both"/>
              <w:rPr>
                <w:rFonts w:asciiTheme="minorHAnsi" w:eastAsia="Calibri Light" w:hAnsiTheme="minorHAnsi" w:cstheme="minorHAnsi"/>
                <w:sz w:val="16"/>
                <w:szCs w:val="16"/>
                <w:lang w:eastAsia="it-IT"/>
              </w:rPr>
            </w:pPr>
            <w:r w:rsidRPr="00CD53D6">
              <w:rPr>
                <w:rFonts w:asciiTheme="minorHAnsi" w:eastAsia="Calibri Light" w:hAnsiTheme="minorHAnsi" w:cstheme="minorHAnsi"/>
                <w:sz w:val="16"/>
                <w:szCs w:val="16"/>
                <w:lang w:eastAsia="it-IT"/>
              </w:rPr>
              <w:t>c</w:t>
            </w:r>
            <w:r w:rsidR="00DB013D" w:rsidRPr="00CD53D6">
              <w:rPr>
                <w:rFonts w:asciiTheme="minorHAnsi" w:eastAsia="Calibri Light" w:hAnsiTheme="minorHAnsi" w:cstheme="minorHAnsi"/>
                <w:sz w:val="16"/>
                <w:szCs w:val="16"/>
                <w:lang w:eastAsia="it-IT"/>
              </w:rPr>
              <w:t>ompilare il presente modulo di richiesta</w:t>
            </w:r>
            <w:r w:rsidRPr="00CD53D6">
              <w:rPr>
                <w:rFonts w:asciiTheme="minorHAnsi" w:eastAsia="Calibri Light" w:hAnsiTheme="minorHAnsi" w:cstheme="minorHAnsi"/>
                <w:sz w:val="16"/>
                <w:szCs w:val="16"/>
                <w:lang w:eastAsia="it-IT"/>
              </w:rPr>
              <w:t xml:space="preserve"> ed inviarlo a</w:t>
            </w:r>
            <w:r w:rsidR="00DB013D" w:rsidRPr="00CD53D6">
              <w:rPr>
                <w:rFonts w:asciiTheme="minorHAnsi" w:eastAsia="Calibri Light" w:hAnsiTheme="minorHAnsi" w:cstheme="minorHAnsi"/>
                <w:sz w:val="16"/>
                <w:szCs w:val="16"/>
                <w:lang w:eastAsia="it-IT"/>
              </w:rPr>
              <w:t xml:space="preserve"> mezzo mail </w:t>
            </w:r>
            <w:r w:rsidR="0050764B">
              <w:rPr>
                <w:rFonts w:asciiTheme="minorHAnsi" w:eastAsia="Calibri Light" w:hAnsiTheme="minorHAnsi" w:cstheme="minorHAnsi"/>
                <w:sz w:val="16"/>
                <w:szCs w:val="16"/>
                <w:lang w:eastAsia="it-IT"/>
              </w:rPr>
              <w:t>all’indirizzo del Gestore della vendita nominato di volta in volta.</w:t>
            </w:r>
          </w:p>
          <w:p w14:paraId="6EAF5DEB" w14:textId="4136E80E" w:rsidR="0050764B" w:rsidRPr="00EA3670" w:rsidRDefault="0050764B" w:rsidP="0050764B">
            <w:pPr>
              <w:pStyle w:val="Paragrafoelenco"/>
              <w:ind w:left="453"/>
              <w:jc w:val="both"/>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 xml:space="preserve">Per </w:t>
            </w:r>
            <w:r w:rsidRPr="00CD53D6">
              <w:rPr>
                <w:rFonts w:asciiTheme="minorHAnsi" w:eastAsia="Calibri Light" w:hAnsiTheme="minorHAnsi" w:cstheme="minorHAnsi"/>
                <w:sz w:val="16"/>
                <w:szCs w:val="16"/>
                <w:lang w:eastAsia="it-IT"/>
              </w:rPr>
              <w:t xml:space="preserve">ASTALEGALE.NET SPA - </w:t>
            </w:r>
            <w:hyperlink r:id="rId12" w:history="1">
              <w:r w:rsidRPr="00CD53D6">
                <w:rPr>
                  <w:rFonts w:asciiTheme="minorHAnsi" w:eastAsia="Calibri Light" w:hAnsiTheme="minorHAnsi" w:cstheme="minorHAnsi"/>
                  <w:sz w:val="16"/>
                  <w:szCs w:val="16"/>
                  <w:lang w:eastAsia="it-IT"/>
                </w:rPr>
                <w:t>WWW.SPAZIOASTE.IT</w:t>
              </w:r>
            </w:hyperlink>
            <w:r>
              <w:rPr>
                <w:rFonts w:asciiTheme="minorHAnsi" w:eastAsia="Calibri Light" w:hAnsiTheme="minorHAnsi" w:cstheme="minorHAnsi"/>
                <w:sz w:val="16"/>
                <w:szCs w:val="16"/>
                <w:lang w:eastAsia="it-IT"/>
              </w:rPr>
              <w:t xml:space="preserve"> </w:t>
            </w:r>
            <w:r w:rsidR="00FD5708" w:rsidRPr="00EA3670">
              <w:rPr>
                <w:rFonts w:asciiTheme="minorHAnsi" w:eastAsia="Calibri Light" w:hAnsiTheme="minorHAnsi" w:cstheme="minorHAnsi"/>
                <w:sz w:val="16"/>
                <w:szCs w:val="16"/>
                <w:lang w:eastAsia="it-IT"/>
              </w:rPr>
              <w:t>procedure.</w:t>
            </w:r>
            <w:r w:rsidRPr="00EA3670">
              <w:rPr>
                <w:rFonts w:asciiTheme="minorHAnsi" w:eastAsia="Calibri Light" w:hAnsiTheme="minorHAnsi" w:cstheme="minorHAnsi"/>
                <w:sz w:val="16"/>
                <w:szCs w:val="16"/>
                <w:lang w:eastAsia="it-IT"/>
              </w:rPr>
              <w:t>grosseto</w:t>
            </w:r>
            <w:r w:rsidR="00FD5708" w:rsidRPr="00EA3670">
              <w:rPr>
                <w:rFonts w:asciiTheme="minorHAnsi" w:eastAsia="Calibri Light" w:hAnsiTheme="minorHAnsi" w:cstheme="minorHAnsi"/>
                <w:sz w:val="16"/>
                <w:szCs w:val="16"/>
                <w:lang w:eastAsia="it-IT"/>
              </w:rPr>
              <w:t>@astalegale.net</w:t>
            </w:r>
            <w:r w:rsidR="00DB013D" w:rsidRPr="00EA3670">
              <w:rPr>
                <w:rFonts w:asciiTheme="minorHAnsi" w:eastAsia="Calibri Light" w:hAnsiTheme="minorHAnsi" w:cstheme="minorHAnsi"/>
                <w:sz w:val="16"/>
                <w:szCs w:val="16"/>
                <w:lang w:eastAsia="it-IT"/>
              </w:rPr>
              <w:t xml:space="preserve">; </w:t>
            </w:r>
          </w:p>
          <w:p w14:paraId="5699B0F9" w14:textId="45A34589" w:rsidR="0050764B" w:rsidRPr="00EA3670" w:rsidRDefault="0050764B" w:rsidP="0050764B">
            <w:pPr>
              <w:pStyle w:val="Paragrafoelenco"/>
              <w:ind w:left="453"/>
              <w:jc w:val="both"/>
              <w:rPr>
                <w:rFonts w:asciiTheme="minorHAnsi" w:eastAsia="Calibri Light" w:hAnsiTheme="minorHAnsi" w:cstheme="minorHAnsi"/>
                <w:sz w:val="16"/>
                <w:szCs w:val="16"/>
                <w:lang w:eastAsia="it-IT"/>
              </w:rPr>
            </w:pPr>
            <w:r w:rsidRPr="00EA3670">
              <w:rPr>
                <w:rFonts w:asciiTheme="minorHAnsi" w:eastAsia="Calibri Light" w:hAnsiTheme="minorHAnsi" w:cstheme="minorHAnsi"/>
                <w:sz w:val="16"/>
                <w:szCs w:val="16"/>
                <w:lang w:eastAsia="it-IT"/>
              </w:rPr>
              <w:t xml:space="preserve">per ASTE GIUDIZIARIE INLINEA SPA - WWW.ASTETELEMATICHE.IT </w:t>
            </w:r>
            <w:hyperlink r:id="rId13" w:history="1">
              <w:r w:rsidRPr="00EA3670">
                <w:rPr>
                  <w:rStyle w:val="Collegamentoipertestuale"/>
                  <w:rFonts w:asciiTheme="minorHAnsi" w:eastAsia="Calibri Light" w:hAnsiTheme="minorHAnsi" w:cstheme="minorHAnsi"/>
                  <w:sz w:val="16"/>
                  <w:szCs w:val="16"/>
                  <w:lang w:eastAsia="it-IT"/>
                </w:rPr>
                <w:t>pubblicazione@astegiudiziarie.it</w:t>
              </w:r>
            </w:hyperlink>
            <w:r w:rsidR="00DB013D" w:rsidRPr="00EA3670">
              <w:rPr>
                <w:rFonts w:asciiTheme="minorHAnsi" w:eastAsia="Calibri Light" w:hAnsiTheme="minorHAnsi" w:cstheme="minorHAnsi"/>
                <w:sz w:val="16"/>
                <w:szCs w:val="16"/>
                <w:lang w:eastAsia="it-IT"/>
              </w:rPr>
              <w:t>;</w:t>
            </w:r>
            <w:r w:rsidR="00FD5708" w:rsidRPr="00EA3670">
              <w:rPr>
                <w:rFonts w:asciiTheme="minorHAnsi" w:eastAsia="Calibri Light" w:hAnsiTheme="minorHAnsi" w:cstheme="minorHAnsi"/>
                <w:sz w:val="16"/>
                <w:szCs w:val="16"/>
                <w:lang w:eastAsia="it-IT"/>
              </w:rPr>
              <w:t xml:space="preserve"> </w:t>
            </w:r>
          </w:p>
          <w:p w14:paraId="4CCAAC75" w14:textId="431D883A" w:rsidR="00DB013D" w:rsidRPr="0050764B" w:rsidRDefault="0050764B" w:rsidP="0050764B">
            <w:pPr>
              <w:pStyle w:val="Paragrafoelenco"/>
              <w:ind w:left="453"/>
              <w:jc w:val="both"/>
              <w:rPr>
                <w:rFonts w:asciiTheme="minorHAnsi" w:eastAsia="Calibri Light" w:hAnsiTheme="minorHAnsi" w:cstheme="minorHAnsi"/>
                <w:sz w:val="16"/>
                <w:szCs w:val="16"/>
                <w:lang w:eastAsia="it-IT"/>
              </w:rPr>
            </w:pPr>
            <w:r w:rsidRPr="00EA3670">
              <w:rPr>
                <w:rFonts w:asciiTheme="minorHAnsi" w:hAnsiTheme="minorHAnsi" w:cstheme="minorHAnsi"/>
                <w:sz w:val="16"/>
                <w:szCs w:val="16"/>
              </w:rPr>
              <w:t>per ZUCCHETTI SOFTWARE GIURIDICO SRL - WWW.FALLCOASTE.IT</w:t>
            </w:r>
            <w:r w:rsidRPr="00EA3670">
              <w:rPr>
                <w:rFonts w:asciiTheme="minorHAnsi" w:eastAsia="Calibri Light" w:hAnsiTheme="minorHAnsi" w:cstheme="minorHAnsi"/>
                <w:sz w:val="16"/>
                <w:szCs w:val="16"/>
                <w:lang w:eastAsia="it-IT"/>
              </w:rPr>
              <w:t xml:space="preserve"> </w:t>
            </w:r>
            <w:r w:rsidR="0053482C" w:rsidRPr="00EA3670">
              <w:rPr>
                <w:rFonts w:asciiTheme="minorHAnsi" w:eastAsia="Calibri Light" w:hAnsiTheme="minorHAnsi" w:cstheme="minorHAnsi"/>
                <w:sz w:val="16"/>
                <w:szCs w:val="16"/>
                <w:lang w:eastAsia="it-IT"/>
              </w:rPr>
              <w:t>pubblicazioni@fallco.it</w:t>
            </w:r>
          </w:p>
          <w:p w14:paraId="7C9722F8" w14:textId="77777777" w:rsidR="0091044D" w:rsidRPr="00CD53D6" w:rsidRDefault="0091044D" w:rsidP="007A632B">
            <w:pPr>
              <w:jc w:val="both"/>
              <w:rPr>
                <w:rFonts w:asciiTheme="minorHAnsi" w:eastAsia="Calibri Light" w:hAnsiTheme="minorHAnsi" w:cstheme="minorHAnsi"/>
                <w:sz w:val="16"/>
                <w:szCs w:val="16"/>
                <w:lang w:eastAsia="it-IT"/>
              </w:rPr>
            </w:pPr>
          </w:p>
          <w:p w14:paraId="1646D31B" w14:textId="4AB53AA5" w:rsidR="00DB013D" w:rsidRPr="00CD53D6" w:rsidRDefault="00DB013D" w:rsidP="007A632B">
            <w:pPr>
              <w:jc w:val="both"/>
              <w:rPr>
                <w:rFonts w:asciiTheme="minorHAnsi" w:eastAsia="Calibri Light" w:hAnsiTheme="minorHAnsi" w:cstheme="minorHAnsi"/>
                <w:sz w:val="16"/>
                <w:szCs w:val="16"/>
                <w:lang w:eastAsia="it-IT"/>
              </w:rPr>
            </w:pPr>
            <w:r w:rsidRPr="00CD53D6">
              <w:rPr>
                <w:rFonts w:asciiTheme="minorHAnsi" w:eastAsia="Calibri Light" w:hAnsiTheme="minorHAnsi" w:cstheme="minorHAnsi"/>
                <w:sz w:val="16"/>
                <w:szCs w:val="16"/>
                <w:lang w:eastAsia="it-IT"/>
              </w:rPr>
              <w:t>La richiesta</w:t>
            </w:r>
            <w:r w:rsidR="005A223F">
              <w:rPr>
                <w:rFonts w:asciiTheme="minorHAnsi" w:eastAsia="Calibri Light" w:hAnsiTheme="minorHAnsi" w:cstheme="minorHAnsi"/>
                <w:sz w:val="16"/>
                <w:szCs w:val="16"/>
                <w:lang w:eastAsia="it-IT"/>
              </w:rPr>
              <w:t xml:space="preserve"> </w:t>
            </w:r>
            <w:r w:rsidR="005A223F" w:rsidRPr="005A223F">
              <w:rPr>
                <w:rFonts w:asciiTheme="minorHAnsi" w:eastAsia="Calibri Light" w:hAnsiTheme="minorHAnsi" w:cstheme="minorHAnsi"/>
                <w:sz w:val="16"/>
                <w:szCs w:val="16"/>
                <w:u w:val="single"/>
                <w:lang w:eastAsia="it-IT"/>
              </w:rPr>
              <w:t>a ciascun</w:t>
            </w:r>
            <w:r w:rsidR="005A223F">
              <w:rPr>
                <w:rFonts w:asciiTheme="minorHAnsi" w:eastAsia="Calibri Light" w:hAnsiTheme="minorHAnsi" w:cstheme="minorHAnsi"/>
                <w:sz w:val="16"/>
                <w:szCs w:val="16"/>
                <w:u w:val="single"/>
                <w:lang w:eastAsia="it-IT"/>
              </w:rPr>
              <w:t>a società</w:t>
            </w:r>
            <w:r w:rsidRPr="00CD53D6">
              <w:rPr>
                <w:rFonts w:asciiTheme="minorHAnsi" w:eastAsia="Calibri Light" w:hAnsiTheme="minorHAnsi" w:cstheme="minorHAnsi"/>
                <w:sz w:val="16"/>
                <w:szCs w:val="16"/>
                <w:lang w:eastAsia="it-IT"/>
              </w:rPr>
              <w:t xml:space="preserve"> dovrà pervenire </w:t>
            </w:r>
            <w:r w:rsidR="0050764B" w:rsidRPr="0050764B">
              <w:rPr>
                <w:rFonts w:asciiTheme="minorHAnsi" w:eastAsia="Calibri Light" w:hAnsiTheme="minorHAnsi" w:cstheme="minorHAnsi"/>
                <w:b/>
                <w:bCs/>
                <w:sz w:val="16"/>
                <w:szCs w:val="16"/>
                <w:lang w:eastAsia="it-IT"/>
              </w:rPr>
              <w:t>almeno venti giorni prima del termine ultimo per la pubblicazione sui siti internet (65 giorni prima della vendita senza incanto)</w:t>
            </w:r>
            <w:r w:rsidR="005A223F">
              <w:rPr>
                <w:rFonts w:asciiTheme="minorHAnsi" w:eastAsia="Calibri Light" w:hAnsiTheme="minorHAnsi" w:cstheme="minorHAnsi"/>
                <w:sz w:val="16"/>
                <w:szCs w:val="16"/>
                <w:lang w:eastAsia="it-IT"/>
              </w:rPr>
              <w:t xml:space="preserve">, </w:t>
            </w:r>
            <w:r w:rsidR="005A223F">
              <w:rPr>
                <w:rFonts w:asciiTheme="minorHAnsi" w:eastAsia="Calibri Light" w:hAnsiTheme="minorHAnsi" w:cstheme="minorHAnsi"/>
                <w:b/>
                <w:bCs/>
                <w:sz w:val="16"/>
                <w:szCs w:val="16"/>
                <w:u w:val="single"/>
                <w:lang w:eastAsia="it-IT"/>
              </w:rPr>
              <w:t>comprensiva</w:t>
            </w:r>
            <w:r w:rsidR="005A223F" w:rsidRPr="005A223F">
              <w:rPr>
                <w:rFonts w:asciiTheme="minorHAnsi" w:eastAsia="Calibri Light" w:hAnsiTheme="minorHAnsi" w:cstheme="minorHAnsi"/>
                <w:b/>
                <w:bCs/>
                <w:sz w:val="16"/>
                <w:szCs w:val="16"/>
                <w:u w:val="single"/>
                <w:lang w:eastAsia="it-IT"/>
              </w:rPr>
              <w:t xml:space="preserve"> d</w:t>
            </w:r>
            <w:r w:rsidR="005A223F">
              <w:rPr>
                <w:rFonts w:asciiTheme="minorHAnsi" w:eastAsia="Calibri Light" w:hAnsiTheme="minorHAnsi" w:cstheme="minorHAnsi"/>
                <w:b/>
                <w:bCs/>
                <w:sz w:val="16"/>
                <w:szCs w:val="16"/>
                <w:u w:val="single"/>
                <w:lang w:eastAsia="it-IT"/>
              </w:rPr>
              <w:t xml:space="preserve">ella rispettiva </w:t>
            </w:r>
            <w:r w:rsidR="005A223F" w:rsidRPr="005A223F">
              <w:rPr>
                <w:rFonts w:asciiTheme="minorHAnsi" w:eastAsia="Calibri Light" w:hAnsiTheme="minorHAnsi" w:cstheme="minorHAnsi"/>
                <w:b/>
                <w:bCs/>
                <w:sz w:val="16"/>
                <w:szCs w:val="16"/>
                <w:u w:val="single"/>
                <w:lang w:eastAsia="it-IT"/>
              </w:rPr>
              <w:t xml:space="preserve">contabile di </w:t>
            </w:r>
            <w:r w:rsidR="005A223F">
              <w:rPr>
                <w:rFonts w:asciiTheme="minorHAnsi" w:eastAsia="Calibri Light" w:hAnsiTheme="minorHAnsi" w:cstheme="minorHAnsi"/>
                <w:b/>
                <w:bCs/>
                <w:sz w:val="16"/>
                <w:szCs w:val="16"/>
                <w:u w:val="single"/>
                <w:lang w:eastAsia="it-IT"/>
              </w:rPr>
              <w:t xml:space="preserve">avvenuto </w:t>
            </w:r>
            <w:r w:rsidR="005A223F" w:rsidRPr="005A223F">
              <w:rPr>
                <w:rFonts w:asciiTheme="minorHAnsi" w:eastAsia="Calibri Light" w:hAnsiTheme="minorHAnsi" w:cstheme="minorHAnsi"/>
                <w:b/>
                <w:bCs/>
                <w:sz w:val="16"/>
                <w:szCs w:val="16"/>
                <w:u w:val="single"/>
                <w:lang w:eastAsia="it-IT"/>
              </w:rPr>
              <w:t>pagamento</w:t>
            </w:r>
            <w:r w:rsidR="005A223F">
              <w:rPr>
                <w:rFonts w:asciiTheme="minorHAnsi" w:eastAsia="Calibri Light" w:hAnsiTheme="minorHAnsi" w:cstheme="minorHAnsi"/>
                <w:b/>
                <w:bCs/>
                <w:sz w:val="16"/>
                <w:szCs w:val="16"/>
                <w:u w:val="single"/>
                <w:lang w:eastAsia="it-IT"/>
              </w:rPr>
              <w:t xml:space="preserve"> delle spettanze dovute</w:t>
            </w:r>
            <w:r w:rsidR="005A223F" w:rsidRPr="005A223F">
              <w:rPr>
                <w:rFonts w:asciiTheme="minorHAnsi" w:eastAsia="Calibri Light" w:hAnsiTheme="minorHAnsi" w:cstheme="minorHAnsi"/>
                <w:b/>
                <w:bCs/>
                <w:sz w:val="16"/>
                <w:szCs w:val="16"/>
                <w:u w:val="single"/>
                <w:lang w:eastAsia="it-IT"/>
              </w:rPr>
              <w:t>.</w:t>
            </w:r>
          </w:p>
          <w:p w14:paraId="46D5A015" w14:textId="11F76D73" w:rsidR="00DB013D" w:rsidRPr="00CD53D6" w:rsidRDefault="00DB013D" w:rsidP="00EF6ED1">
            <w:pPr>
              <w:rPr>
                <w:rFonts w:asciiTheme="minorHAnsi" w:eastAsia="Calibri Light" w:hAnsiTheme="minorHAnsi" w:cstheme="minorHAnsi"/>
                <w:sz w:val="16"/>
                <w:szCs w:val="16"/>
                <w:lang w:eastAsia="it-IT"/>
              </w:rPr>
            </w:pPr>
            <w:r w:rsidRPr="00CD53D6">
              <w:rPr>
                <w:rFonts w:asciiTheme="minorHAnsi" w:eastAsia="Calibri Light" w:hAnsiTheme="minorHAnsi" w:cstheme="minorHAnsi"/>
                <w:sz w:val="16"/>
                <w:szCs w:val="16"/>
                <w:lang w:eastAsia="it-IT"/>
              </w:rPr>
              <w:t>Ciascuna società emetterà una fattura</w:t>
            </w:r>
            <w:r w:rsidR="00AC0568">
              <w:rPr>
                <w:rFonts w:asciiTheme="minorHAnsi" w:eastAsia="Calibri Light" w:hAnsiTheme="minorHAnsi" w:cstheme="minorHAnsi"/>
                <w:sz w:val="16"/>
                <w:szCs w:val="16"/>
                <w:lang w:eastAsia="it-IT"/>
              </w:rPr>
              <w:t xml:space="preserve"> quietanzata</w:t>
            </w:r>
            <w:r w:rsidRPr="00CD53D6">
              <w:rPr>
                <w:rFonts w:asciiTheme="minorHAnsi" w:eastAsia="Calibri Light" w:hAnsiTheme="minorHAnsi" w:cstheme="minorHAnsi"/>
                <w:sz w:val="16"/>
                <w:szCs w:val="16"/>
                <w:lang w:eastAsia="it-IT"/>
              </w:rPr>
              <w:t xml:space="preserve"> per ogni richiesta di pubblicità</w:t>
            </w:r>
            <w:r w:rsidR="00384AFE" w:rsidRPr="00CD53D6">
              <w:rPr>
                <w:rFonts w:asciiTheme="minorHAnsi" w:eastAsia="Calibri Light" w:hAnsiTheme="minorHAnsi" w:cstheme="minorHAnsi"/>
                <w:sz w:val="16"/>
                <w:szCs w:val="16"/>
                <w:lang w:eastAsia="it-IT"/>
              </w:rPr>
              <w:t>.</w:t>
            </w:r>
          </w:p>
          <w:p w14:paraId="2E9C5859" w14:textId="77777777" w:rsidR="00D350B5" w:rsidRPr="00CD53D6" w:rsidRDefault="00D350B5" w:rsidP="00EF6ED1">
            <w:pPr>
              <w:rPr>
                <w:rFonts w:asciiTheme="minorHAnsi" w:eastAsia="Calibri Light" w:hAnsiTheme="minorHAnsi" w:cstheme="minorHAnsi"/>
                <w:sz w:val="16"/>
                <w:szCs w:val="16"/>
                <w:lang w:eastAsia="it-IT"/>
              </w:rPr>
            </w:pPr>
          </w:p>
          <w:p w14:paraId="59D3FE62" w14:textId="7A5B3127" w:rsidR="00D350B5" w:rsidRPr="00CD53D6" w:rsidRDefault="00D350B5" w:rsidP="00D350B5">
            <w:pPr>
              <w:contextualSpacing/>
              <w:jc w:val="both"/>
              <w:rPr>
                <w:rFonts w:asciiTheme="minorHAnsi" w:eastAsia="Verdana" w:hAnsiTheme="minorHAnsi" w:cstheme="minorHAnsi"/>
                <w:b/>
                <w:sz w:val="16"/>
                <w:szCs w:val="16"/>
                <w:u w:val="single"/>
              </w:rPr>
            </w:pPr>
            <w:r w:rsidRPr="00CD53D6">
              <w:rPr>
                <w:rFonts w:asciiTheme="minorHAnsi" w:eastAsia="Verdana" w:hAnsiTheme="minorHAnsi" w:cstheme="minorHAnsi"/>
                <w:b/>
                <w:sz w:val="16"/>
                <w:szCs w:val="16"/>
                <w:u w:val="single"/>
              </w:rPr>
              <w:t>N.B. LE RICHIESTE PER LE QUALI NON SARÀ EFFETTUATO IN TEMPO UTILE PER LA PUBBLICAZIONE IL PAGAMENTO NON SARANNO LAVORATE DALLE SOCIETÀ DI SERVIZI. DI SEGUITO LE MODALITA’ PER L’EFFETTUAZIONE DEI PAGAMENTI DOVUTI:</w:t>
            </w:r>
          </w:p>
          <w:p w14:paraId="61C15482" w14:textId="346D4076" w:rsidR="00D350B5" w:rsidRPr="00CD53D6" w:rsidRDefault="00D350B5" w:rsidP="00EF6ED1">
            <w:pPr>
              <w:pStyle w:val="Paragrafoelenco"/>
              <w:numPr>
                <w:ilvl w:val="0"/>
                <w:numId w:val="22"/>
              </w:numPr>
              <w:ind w:left="455"/>
              <w:rPr>
                <w:rFonts w:asciiTheme="minorHAnsi" w:eastAsia="Verdana" w:hAnsiTheme="minorHAnsi" w:cstheme="minorHAnsi"/>
                <w:b/>
                <w:sz w:val="16"/>
                <w:szCs w:val="16"/>
              </w:rPr>
            </w:pPr>
            <w:r w:rsidRPr="00CD53D6">
              <w:rPr>
                <w:rFonts w:asciiTheme="minorHAnsi" w:eastAsia="Verdana" w:hAnsiTheme="minorHAnsi" w:cstheme="minorHAnsi"/>
                <w:b/>
                <w:sz w:val="16"/>
                <w:szCs w:val="16"/>
              </w:rPr>
              <w:t xml:space="preserve">Astalegale.net S.p.A.: </w:t>
            </w:r>
            <w:r w:rsidR="00F72B63" w:rsidRPr="00CD53D6">
              <w:rPr>
                <w:rFonts w:asciiTheme="minorHAnsi" w:eastAsia="Verdana" w:hAnsiTheme="minorHAnsi" w:cstheme="minorHAnsi"/>
                <w:bCs/>
                <w:sz w:val="16"/>
                <w:szCs w:val="16"/>
              </w:rPr>
              <w:t>bonifico bancario sul conto corrente intestato ad Astalegale.net S</w:t>
            </w:r>
            <w:r w:rsidR="007E434E">
              <w:rPr>
                <w:rFonts w:asciiTheme="minorHAnsi" w:eastAsia="Verdana" w:hAnsiTheme="minorHAnsi" w:cstheme="minorHAnsi"/>
                <w:bCs/>
                <w:sz w:val="16"/>
                <w:szCs w:val="16"/>
              </w:rPr>
              <w:t>.</w:t>
            </w:r>
            <w:r w:rsidR="00F72B63" w:rsidRPr="00CD53D6">
              <w:rPr>
                <w:rFonts w:asciiTheme="minorHAnsi" w:eastAsia="Verdana" w:hAnsiTheme="minorHAnsi" w:cstheme="minorHAnsi"/>
                <w:bCs/>
                <w:sz w:val="16"/>
                <w:szCs w:val="16"/>
              </w:rPr>
              <w:t>p</w:t>
            </w:r>
            <w:r w:rsidR="007E434E">
              <w:rPr>
                <w:rFonts w:asciiTheme="minorHAnsi" w:eastAsia="Verdana" w:hAnsiTheme="minorHAnsi" w:cstheme="minorHAnsi"/>
                <w:bCs/>
                <w:sz w:val="16"/>
                <w:szCs w:val="16"/>
              </w:rPr>
              <w:t>.</w:t>
            </w:r>
            <w:r w:rsidR="00F72B63" w:rsidRPr="00CD53D6">
              <w:rPr>
                <w:rFonts w:asciiTheme="minorHAnsi" w:eastAsia="Verdana" w:hAnsiTheme="minorHAnsi" w:cstheme="minorHAnsi"/>
                <w:bCs/>
                <w:sz w:val="16"/>
                <w:szCs w:val="16"/>
              </w:rPr>
              <w:t>a</w:t>
            </w:r>
            <w:r w:rsidR="007E434E">
              <w:rPr>
                <w:rFonts w:asciiTheme="minorHAnsi" w:eastAsia="Verdana" w:hAnsiTheme="minorHAnsi" w:cstheme="minorHAnsi"/>
                <w:bCs/>
                <w:sz w:val="16"/>
                <w:szCs w:val="16"/>
              </w:rPr>
              <w:t>.</w:t>
            </w:r>
            <w:r w:rsidR="00F72B63" w:rsidRPr="00CD53D6">
              <w:rPr>
                <w:rFonts w:asciiTheme="minorHAnsi" w:eastAsia="Verdana" w:hAnsiTheme="minorHAnsi" w:cstheme="minorHAnsi"/>
                <w:bCs/>
                <w:sz w:val="16"/>
                <w:szCs w:val="16"/>
              </w:rPr>
              <w:t>: Credito Emiliano - Seregno -Via Stefano da Seregno,31</w:t>
            </w:r>
            <w:r w:rsidR="00086326">
              <w:rPr>
                <w:rFonts w:asciiTheme="minorHAnsi" w:eastAsia="Verdana" w:hAnsiTheme="minorHAnsi" w:cstheme="minorHAnsi"/>
                <w:bCs/>
                <w:sz w:val="16"/>
                <w:szCs w:val="16"/>
              </w:rPr>
              <w:t xml:space="preserve"> </w:t>
            </w:r>
            <w:r w:rsidR="00F72B63" w:rsidRPr="00CD53D6">
              <w:rPr>
                <w:rFonts w:asciiTheme="minorHAnsi" w:eastAsia="Verdana" w:hAnsiTheme="minorHAnsi" w:cstheme="minorHAnsi"/>
                <w:bCs/>
                <w:sz w:val="16"/>
                <w:szCs w:val="16"/>
              </w:rPr>
              <w:t>- IBAN: IT 80 R 03032 33840 010000263314</w:t>
            </w:r>
          </w:p>
          <w:p w14:paraId="50A9A424" w14:textId="60C697D9" w:rsidR="00D350B5" w:rsidRPr="00CD53D6" w:rsidRDefault="00D350B5" w:rsidP="00D350B5">
            <w:pPr>
              <w:pStyle w:val="Paragrafoelenco"/>
              <w:numPr>
                <w:ilvl w:val="0"/>
                <w:numId w:val="22"/>
              </w:numPr>
              <w:ind w:left="455"/>
              <w:jc w:val="both"/>
              <w:rPr>
                <w:rFonts w:asciiTheme="minorHAnsi" w:eastAsia="Verdana" w:hAnsiTheme="minorHAnsi" w:cstheme="minorHAnsi"/>
                <w:b/>
                <w:sz w:val="16"/>
                <w:szCs w:val="16"/>
              </w:rPr>
            </w:pPr>
            <w:r w:rsidRPr="00CD53D6">
              <w:rPr>
                <w:rFonts w:asciiTheme="minorHAnsi" w:eastAsia="Verdana" w:hAnsiTheme="minorHAnsi" w:cstheme="minorHAnsi"/>
                <w:b/>
                <w:sz w:val="16"/>
                <w:szCs w:val="16"/>
              </w:rPr>
              <w:t xml:space="preserve">Aste Giudiziarie Inlinea S.p.A.: </w:t>
            </w:r>
            <w:r w:rsidRPr="00CD53D6">
              <w:rPr>
                <w:rFonts w:asciiTheme="minorHAnsi" w:eastAsia="Verdana" w:hAnsiTheme="minorHAnsi" w:cstheme="minorHAnsi"/>
                <w:bCs/>
                <w:sz w:val="16"/>
                <w:szCs w:val="16"/>
              </w:rPr>
              <w:t>bonifico bancario sul conto corrente intestato ad Aste Giudiziarie Inlinea S.p.A.: Monte dei Paschi - Sede Centrale di Livorno - IBAN: IT 40 O 01030 13900 000063162124</w:t>
            </w:r>
          </w:p>
          <w:p w14:paraId="3AB7577D" w14:textId="32AAF4D0" w:rsidR="00C87166" w:rsidRPr="00CD53D6" w:rsidRDefault="00D350B5" w:rsidP="00C87166">
            <w:pPr>
              <w:pStyle w:val="Paragrafoelenco"/>
              <w:numPr>
                <w:ilvl w:val="0"/>
                <w:numId w:val="22"/>
              </w:numPr>
              <w:ind w:left="455"/>
              <w:jc w:val="both"/>
              <w:rPr>
                <w:rFonts w:asciiTheme="minorHAnsi" w:eastAsia="Verdana" w:hAnsiTheme="minorHAnsi" w:cstheme="minorHAnsi"/>
                <w:b/>
                <w:sz w:val="16"/>
                <w:szCs w:val="16"/>
              </w:rPr>
            </w:pPr>
            <w:r w:rsidRPr="00CD53D6">
              <w:rPr>
                <w:rFonts w:asciiTheme="minorHAnsi" w:eastAsia="Verdana" w:hAnsiTheme="minorHAnsi" w:cstheme="minorHAnsi"/>
                <w:b/>
                <w:sz w:val="16"/>
                <w:szCs w:val="16"/>
              </w:rPr>
              <w:t>Zucchetti Software Giuridico s</w:t>
            </w:r>
            <w:r w:rsidR="000200A3">
              <w:rPr>
                <w:rFonts w:asciiTheme="minorHAnsi" w:eastAsia="Verdana" w:hAnsiTheme="minorHAnsi" w:cstheme="minorHAnsi"/>
                <w:b/>
                <w:sz w:val="16"/>
                <w:szCs w:val="16"/>
              </w:rPr>
              <w:t>.</w:t>
            </w:r>
            <w:r w:rsidRPr="00CD53D6">
              <w:rPr>
                <w:rFonts w:asciiTheme="minorHAnsi" w:eastAsia="Verdana" w:hAnsiTheme="minorHAnsi" w:cstheme="minorHAnsi"/>
                <w:b/>
                <w:sz w:val="16"/>
                <w:szCs w:val="16"/>
              </w:rPr>
              <w:t>r</w:t>
            </w:r>
            <w:r w:rsidR="000200A3">
              <w:rPr>
                <w:rFonts w:asciiTheme="minorHAnsi" w:eastAsia="Verdana" w:hAnsiTheme="minorHAnsi" w:cstheme="minorHAnsi"/>
                <w:b/>
                <w:sz w:val="16"/>
                <w:szCs w:val="16"/>
              </w:rPr>
              <w:t>.</w:t>
            </w:r>
            <w:r w:rsidRPr="00CD53D6">
              <w:rPr>
                <w:rFonts w:asciiTheme="minorHAnsi" w:eastAsia="Verdana" w:hAnsiTheme="minorHAnsi" w:cstheme="minorHAnsi"/>
                <w:b/>
                <w:sz w:val="16"/>
                <w:szCs w:val="16"/>
              </w:rPr>
              <w:t>l</w:t>
            </w:r>
            <w:r w:rsidR="000200A3">
              <w:rPr>
                <w:rFonts w:asciiTheme="minorHAnsi" w:eastAsia="Verdana" w:hAnsiTheme="minorHAnsi" w:cstheme="minorHAnsi"/>
                <w:b/>
                <w:sz w:val="16"/>
                <w:szCs w:val="16"/>
              </w:rPr>
              <w:t>.</w:t>
            </w:r>
            <w:r w:rsidR="00C87166" w:rsidRPr="00CD53D6">
              <w:rPr>
                <w:rFonts w:asciiTheme="minorHAnsi" w:eastAsia="Verdana" w:hAnsiTheme="minorHAnsi" w:cstheme="minorHAnsi"/>
                <w:b/>
                <w:sz w:val="16"/>
                <w:szCs w:val="16"/>
              </w:rPr>
              <w:t xml:space="preserve">: </w:t>
            </w:r>
            <w:r w:rsidR="00C87166" w:rsidRPr="00CD53D6">
              <w:rPr>
                <w:rFonts w:asciiTheme="minorHAnsi" w:eastAsia="Verdana" w:hAnsiTheme="minorHAnsi" w:cstheme="minorHAnsi"/>
                <w:bCs/>
                <w:sz w:val="16"/>
                <w:szCs w:val="16"/>
              </w:rPr>
              <w:t>bonifico bancario sul conto corrente intestato a Zucchetti Software Giuridico s</w:t>
            </w:r>
            <w:r w:rsidR="00805CF2">
              <w:rPr>
                <w:rFonts w:asciiTheme="minorHAnsi" w:eastAsia="Verdana" w:hAnsiTheme="minorHAnsi" w:cstheme="minorHAnsi"/>
                <w:bCs/>
                <w:sz w:val="16"/>
                <w:szCs w:val="16"/>
              </w:rPr>
              <w:t>.</w:t>
            </w:r>
            <w:r w:rsidR="00C87166" w:rsidRPr="00CD53D6">
              <w:rPr>
                <w:rFonts w:asciiTheme="minorHAnsi" w:eastAsia="Verdana" w:hAnsiTheme="minorHAnsi" w:cstheme="minorHAnsi"/>
                <w:bCs/>
                <w:sz w:val="16"/>
                <w:szCs w:val="16"/>
              </w:rPr>
              <w:t>r</w:t>
            </w:r>
            <w:r w:rsidR="00805CF2">
              <w:rPr>
                <w:rFonts w:asciiTheme="minorHAnsi" w:eastAsia="Verdana" w:hAnsiTheme="minorHAnsi" w:cstheme="minorHAnsi"/>
                <w:bCs/>
                <w:sz w:val="16"/>
                <w:szCs w:val="16"/>
              </w:rPr>
              <w:t>.</w:t>
            </w:r>
            <w:r w:rsidR="00C87166" w:rsidRPr="00CD53D6">
              <w:rPr>
                <w:rFonts w:asciiTheme="minorHAnsi" w:eastAsia="Verdana" w:hAnsiTheme="minorHAnsi" w:cstheme="minorHAnsi"/>
                <w:bCs/>
                <w:sz w:val="16"/>
                <w:szCs w:val="16"/>
              </w:rPr>
              <w:t xml:space="preserve">l.: Intesa San Paolo - IBAN: </w:t>
            </w:r>
            <w:r w:rsidR="007876EA" w:rsidRPr="007876EA">
              <w:rPr>
                <w:rFonts w:asciiTheme="minorHAnsi" w:eastAsia="Verdana" w:hAnsiTheme="minorHAnsi" w:cstheme="minorHAnsi"/>
                <w:bCs/>
                <w:sz w:val="16"/>
                <w:szCs w:val="16"/>
              </w:rPr>
              <w:t>IT98N0306911884100000009676</w:t>
            </w:r>
          </w:p>
          <w:p w14:paraId="3DBC5026" w14:textId="26A436FF" w:rsidR="00D350B5" w:rsidRPr="00CD53D6" w:rsidRDefault="00D350B5" w:rsidP="005A223F">
            <w:pPr>
              <w:pStyle w:val="Paragrafoelenco"/>
              <w:ind w:left="455"/>
              <w:jc w:val="both"/>
              <w:rPr>
                <w:rFonts w:asciiTheme="minorHAnsi" w:eastAsia="Verdana" w:hAnsiTheme="minorHAnsi" w:cstheme="minorHAnsi"/>
                <w:b/>
                <w:sz w:val="16"/>
                <w:szCs w:val="16"/>
              </w:rPr>
            </w:pPr>
          </w:p>
          <w:p w14:paraId="67085DD0" w14:textId="0C6B1CC6" w:rsidR="00D350B5" w:rsidRPr="00CD53D6" w:rsidRDefault="00D350B5" w:rsidP="00EF6ED1">
            <w:pPr>
              <w:rPr>
                <w:rFonts w:asciiTheme="minorHAnsi" w:eastAsia="Calibri Light" w:hAnsiTheme="minorHAnsi" w:cstheme="minorHAnsi"/>
                <w:sz w:val="16"/>
                <w:szCs w:val="16"/>
                <w:lang w:eastAsia="it-IT"/>
              </w:rPr>
            </w:pPr>
          </w:p>
        </w:tc>
      </w:tr>
    </w:tbl>
    <w:p w14:paraId="47BB315E" w14:textId="77777777" w:rsidR="00DB013D" w:rsidRPr="00CD53D6" w:rsidRDefault="00DB013D">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CD53D6" w14:paraId="6811CB98" w14:textId="77777777" w:rsidTr="00384AF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6FF92CC6" w:rsidR="0071409B" w:rsidRPr="00CD53D6" w:rsidRDefault="0071409B" w:rsidP="0032127D">
            <w:pPr>
              <w:spacing w:line="0" w:lineRule="atLeast"/>
              <w:jc w:val="center"/>
              <w:rPr>
                <w:rFonts w:asciiTheme="minorHAnsi" w:eastAsia="Verdana" w:hAnsiTheme="minorHAnsi" w:cstheme="minorHAnsi"/>
                <w:b/>
                <w:sz w:val="16"/>
                <w:szCs w:val="16"/>
              </w:rPr>
            </w:pPr>
            <w:r w:rsidRPr="00CD53D6">
              <w:rPr>
                <w:rFonts w:asciiTheme="minorHAnsi" w:eastAsia="Verdana" w:hAnsiTheme="minorHAnsi" w:cstheme="minorHAnsi"/>
                <w:b/>
                <w:sz w:val="16"/>
                <w:szCs w:val="16"/>
              </w:rPr>
              <w:t>SERVIZI PUBBLICITARI INTERNET</w:t>
            </w:r>
            <w:r w:rsidR="000E36D8" w:rsidRPr="00CD53D6">
              <w:rPr>
                <w:rFonts w:asciiTheme="minorHAnsi" w:eastAsia="Verdana" w:hAnsiTheme="minorHAnsi" w:cstheme="minorHAnsi"/>
                <w:b/>
                <w:sz w:val="16"/>
                <w:szCs w:val="16"/>
              </w:rPr>
              <w:t xml:space="preserve"> EX ART. 490 II CPC</w:t>
            </w:r>
          </w:p>
        </w:tc>
      </w:tr>
      <w:tr w:rsidR="0071409B" w:rsidRPr="00CD53D6" w14:paraId="77E3C4AE" w14:textId="77777777" w:rsidTr="00384AF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77777777" w:rsidR="0071409B" w:rsidRPr="00CD53D6" w:rsidRDefault="0071409B" w:rsidP="0032127D">
            <w:pPr>
              <w:jc w:val="center"/>
              <w:rPr>
                <w:rFonts w:asciiTheme="minorHAnsi" w:eastAsia="Verdana" w:hAnsiTheme="minorHAnsi" w:cstheme="minorHAnsi"/>
                <w:sz w:val="16"/>
                <w:szCs w:val="16"/>
              </w:rPr>
            </w:pPr>
            <w:r w:rsidRPr="00CD53D6">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76B79F63" w:rsidR="0071409B" w:rsidRPr="00CD53D6" w:rsidRDefault="00EA3670" w:rsidP="0032127D">
            <w:pPr>
              <w:rPr>
                <w:rFonts w:asciiTheme="minorHAnsi" w:hAnsiTheme="minorHAnsi" w:cstheme="minorHAnsi"/>
                <w:sz w:val="16"/>
                <w:szCs w:val="16"/>
              </w:rPr>
            </w:pPr>
            <w:hyperlink r:id="rId14" w:history="1">
              <w:r w:rsidR="0071409B" w:rsidRPr="00CD53D6">
                <w:rPr>
                  <w:rStyle w:val="Collegamentoipertestuale"/>
                  <w:rFonts w:asciiTheme="minorHAnsi" w:hAnsiTheme="minorHAnsi" w:cstheme="minorHAnsi"/>
                  <w:sz w:val="16"/>
                  <w:szCs w:val="16"/>
                </w:rPr>
                <w:t>WWW.ASTALEGALE.NET</w:t>
              </w:r>
            </w:hyperlink>
            <w:r w:rsidR="0071409B" w:rsidRPr="00CD53D6">
              <w:rPr>
                <w:rFonts w:asciiTheme="minorHAnsi" w:hAnsiTheme="minorHAnsi" w:cstheme="minorHAnsi"/>
                <w:sz w:val="16"/>
                <w:szCs w:val="16"/>
              </w:rPr>
              <w:t xml:space="preserve"> ; </w:t>
            </w:r>
            <w:hyperlink r:id="rId15" w:history="1">
              <w:r w:rsidR="0091044D" w:rsidRPr="00CD53D6">
                <w:rPr>
                  <w:rStyle w:val="Collegamentoipertestuale"/>
                  <w:rFonts w:asciiTheme="minorHAnsi" w:hAnsiTheme="minorHAnsi" w:cstheme="minorHAnsi"/>
                  <w:sz w:val="16"/>
                  <w:szCs w:val="16"/>
                </w:rPr>
                <w:t>WWW.ASTEGIUDIZIARIE.IT</w:t>
              </w:r>
            </w:hyperlink>
            <w:r w:rsidR="0091044D" w:rsidRPr="00CD53D6">
              <w:rPr>
                <w:rFonts w:asciiTheme="minorHAnsi" w:hAnsiTheme="minorHAnsi" w:cstheme="minorHAnsi"/>
                <w:sz w:val="16"/>
                <w:szCs w:val="16"/>
              </w:rPr>
              <w:t xml:space="preserve">; </w:t>
            </w:r>
            <w:hyperlink r:id="rId16" w:history="1">
              <w:r w:rsidR="0085604C" w:rsidRPr="00CD53D6">
                <w:rPr>
                  <w:rStyle w:val="Collegamentoipertestuale"/>
                  <w:rFonts w:asciiTheme="minorHAnsi" w:hAnsiTheme="minorHAnsi" w:cstheme="minorHAnsi"/>
                  <w:sz w:val="16"/>
                  <w:szCs w:val="16"/>
                </w:rPr>
                <w:t>WWW.FALLCOASTE.IT</w:t>
              </w:r>
            </w:hyperlink>
            <w:r w:rsidR="0071409B" w:rsidRPr="00CD53D6">
              <w:rPr>
                <w:rFonts w:asciiTheme="minorHAnsi" w:hAnsiTheme="minorHAnsi" w:cstheme="minorHAnsi"/>
                <w:sz w:val="16"/>
                <w:szCs w:val="16"/>
              </w:rPr>
              <w:t xml:space="preserve"> </w:t>
            </w:r>
          </w:p>
        </w:tc>
      </w:tr>
    </w:tbl>
    <w:p w14:paraId="77FD4C35" w14:textId="2E7C8CFE" w:rsidR="00D61DAD" w:rsidRPr="00CD53D6" w:rsidRDefault="00D61DAD">
      <w:pPr>
        <w:rPr>
          <w:rFonts w:asciiTheme="minorHAnsi" w:eastAsia="Verdana" w:hAnsiTheme="minorHAnsi" w:cstheme="minorHAnsi"/>
          <w:sz w:val="16"/>
          <w:szCs w:val="16"/>
        </w:rPr>
      </w:pPr>
    </w:p>
    <w:bookmarkEnd w:id="0"/>
    <w:p w14:paraId="06DD7DB0" w14:textId="77E0C70E" w:rsidR="00D61DAD" w:rsidRPr="00CD53D6" w:rsidRDefault="00D61DAD">
      <w:pPr>
        <w:rPr>
          <w:rFonts w:asciiTheme="minorHAnsi" w:eastAsia="Verdana" w:hAnsiTheme="minorHAnsi" w:cstheme="minorHAnsi"/>
          <w:b/>
          <w:i/>
          <w:sz w:val="16"/>
          <w:szCs w:val="16"/>
        </w:rPr>
      </w:pPr>
    </w:p>
    <w:p w14:paraId="3449A698" w14:textId="72BB1CE4" w:rsidR="0062503F" w:rsidRPr="00CD53D6" w:rsidRDefault="0050764B">
      <w:pPr>
        <w:spacing w:line="0" w:lineRule="atLeast"/>
        <w:rPr>
          <w:rFonts w:asciiTheme="minorHAnsi" w:eastAsia="Verdana" w:hAnsiTheme="minorHAnsi" w:cstheme="minorHAnsi"/>
          <w:b/>
          <w:sz w:val="16"/>
          <w:szCs w:val="16"/>
        </w:rPr>
      </w:pPr>
      <w:r>
        <w:rPr>
          <w:rFonts w:asciiTheme="minorHAnsi" w:eastAsia="Verdana" w:hAnsiTheme="minorHAnsi" w:cstheme="minorHAnsi"/>
          <w:b/>
          <w:iCs/>
          <w:sz w:val="16"/>
          <w:szCs w:val="16"/>
        </w:rPr>
        <w:t>RIFERIMENTI DELLE SOCIETA’ INCARICATE:</w:t>
      </w:r>
    </w:p>
    <w:p w14:paraId="3B221C42" w14:textId="77777777" w:rsidR="0062503F" w:rsidRPr="00CD53D6"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0"/>
      </w:tblGrid>
      <w:tr w:rsidR="0068019A" w:rsidRPr="00CD53D6" w14:paraId="3D82444A" w14:textId="77777777" w:rsidTr="00D87169">
        <w:trPr>
          <w:trHeight w:val="340"/>
        </w:trPr>
        <w:tc>
          <w:tcPr>
            <w:tcW w:w="10622" w:type="dxa"/>
            <w:shd w:val="clear" w:color="auto" w:fill="D9D9D9" w:themeFill="background1" w:themeFillShade="D9"/>
            <w:vAlign w:val="center"/>
          </w:tcPr>
          <w:p w14:paraId="7E2A72C7" w14:textId="5B221402" w:rsidR="0068019A" w:rsidRPr="00CD53D6" w:rsidRDefault="0085604C" w:rsidP="00872CE4">
            <w:pPr>
              <w:pStyle w:val="Paragrafoelenco"/>
              <w:numPr>
                <w:ilvl w:val="0"/>
                <w:numId w:val="16"/>
              </w:numPr>
              <w:spacing w:line="0" w:lineRule="atLeast"/>
              <w:rPr>
                <w:rFonts w:asciiTheme="minorHAnsi" w:eastAsia="Verdana" w:hAnsiTheme="minorHAnsi" w:cstheme="minorHAnsi"/>
                <w:b/>
                <w:sz w:val="16"/>
                <w:szCs w:val="16"/>
              </w:rPr>
            </w:pPr>
            <w:r w:rsidRPr="00CD53D6">
              <w:rPr>
                <w:rFonts w:asciiTheme="minorHAnsi" w:eastAsia="Verdana" w:hAnsiTheme="minorHAnsi" w:cstheme="minorHAnsi"/>
                <w:b/>
                <w:sz w:val="16"/>
                <w:szCs w:val="16"/>
              </w:rPr>
              <w:t>Astalegale.net S.p.A. (tel. 0362/90761)</w:t>
            </w:r>
          </w:p>
        </w:tc>
      </w:tr>
      <w:tr w:rsidR="0068019A" w:rsidRPr="00CD53D6" w14:paraId="321EB417" w14:textId="77777777" w:rsidTr="00384AFE">
        <w:trPr>
          <w:trHeight w:val="250"/>
        </w:trPr>
        <w:tc>
          <w:tcPr>
            <w:tcW w:w="10622" w:type="dxa"/>
            <w:vAlign w:val="center"/>
          </w:tcPr>
          <w:p w14:paraId="4982986F" w14:textId="25381A7B" w:rsidR="004D5E49" w:rsidRPr="00CD53D6" w:rsidRDefault="0085604C" w:rsidP="0085604C">
            <w:pPr>
              <w:pStyle w:val="Paragrafoelenco"/>
              <w:numPr>
                <w:ilvl w:val="0"/>
                <w:numId w:val="20"/>
              </w:numPr>
              <w:spacing w:line="0" w:lineRule="atLeast"/>
              <w:jc w:val="both"/>
              <w:rPr>
                <w:rFonts w:asciiTheme="minorHAnsi" w:eastAsia="Verdana" w:hAnsiTheme="minorHAnsi" w:cstheme="minorHAnsi"/>
                <w:sz w:val="16"/>
                <w:szCs w:val="16"/>
              </w:rPr>
            </w:pPr>
            <w:r w:rsidRPr="00CD53D6">
              <w:rPr>
                <w:rFonts w:asciiTheme="minorHAnsi" w:eastAsia="Verdana" w:hAnsiTheme="minorHAnsi" w:cstheme="minorHAnsi"/>
                <w:sz w:val="16"/>
                <w:szCs w:val="16"/>
              </w:rPr>
              <w:t xml:space="preserve">posta elettronica </w:t>
            </w:r>
            <w:hyperlink r:id="rId17" w:history="1">
              <w:r w:rsidR="0050764B" w:rsidRPr="00DC3E51">
                <w:rPr>
                  <w:rStyle w:val="Collegamentoipertestuale"/>
                  <w:rFonts w:asciiTheme="minorHAnsi" w:hAnsiTheme="minorHAnsi" w:cstheme="minorHAnsi"/>
                  <w:sz w:val="16"/>
                  <w:szCs w:val="16"/>
                  <w:lang w:eastAsia="it-IT"/>
                </w:rPr>
                <w:t>procedure.grosseto@astalegale.net</w:t>
              </w:r>
            </w:hyperlink>
            <w:r w:rsidRPr="00CD53D6">
              <w:rPr>
                <w:rFonts w:asciiTheme="minorHAnsi" w:hAnsiTheme="minorHAnsi" w:cstheme="minorHAnsi"/>
                <w:sz w:val="16"/>
                <w:szCs w:val="16"/>
                <w:lang w:eastAsia="it-IT"/>
              </w:rPr>
              <w:t xml:space="preserve"> </w:t>
            </w:r>
            <w:r w:rsidRPr="00CD53D6">
              <w:rPr>
                <w:rFonts w:asciiTheme="minorHAnsi" w:eastAsia="Verdana" w:hAnsiTheme="minorHAnsi" w:cstheme="minorHAnsi"/>
                <w:sz w:val="16"/>
                <w:szCs w:val="16"/>
              </w:rPr>
              <w:t xml:space="preserve">o invio telematico tramite l’apposita funzione presente nel sito </w:t>
            </w:r>
            <w:hyperlink r:id="rId18" w:history="1">
              <w:r w:rsidRPr="00CD53D6">
                <w:rPr>
                  <w:rStyle w:val="Collegamentoipertestuale"/>
                  <w:rFonts w:asciiTheme="minorHAnsi" w:eastAsia="Verdana" w:hAnsiTheme="minorHAnsi" w:cstheme="minorHAnsi"/>
                  <w:sz w:val="16"/>
                  <w:szCs w:val="16"/>
                </w:rPr>
                <w:t>www.astalegale.net</w:t>
              </w:r>
            </w:hyperlink>
          </w:p>
        </w:tc>
      </w:tr>
      <w:tr w:rsidR="0068019A" w:rsidRPr="00CD53D6" w14:paraId="2A0299F6" w14:textId="77777777" w:rsidTr="00D87169">
        <w:trPr>
          <w:trHeight w:val="340"/>
        </w:trPr>
        <w:tc>
          <w:tcPr>
            <w:tcW w:w="10622" w:type="dxa"/>
            <w:shd w:val="clear" w:color="auto" w:fill="D9D9D9" w:themeFill="background1" w:themeFillShade="D9"/>
            <w:vAlign w:val="center"/>
          </w:tcPr>
          <w:p w14:paraId="5EEFA10F" w14:textId="1E800DAB" w:rsidR="0068019A" w:rsidRPr="00CD53D6" w:rsidRDefault="0085604C" w:rsidP="00872CE4">
            <w:pPr>
              <w:pStyle w:val="Paragrafoelenco"/>
              <w:numPr>
                <w:ilvl w:val="0"/>
                <w:numId w:val="16"/>
              </w:numPr>
              <w:spacing w:line="0" w:lineRule="atLeast"/>
              <w:rPr>
                <w:rFonts w:asciiTheme="minorHAnsi" w:eastAsia="Verdana" w:hAnsiTheme="minorHAnsi" w:cstheme="minorHAnsi"/>
                <w:b/>
                <w:sz w:val="16"/>
                <w:szCs w:val="16"/>
              </w:rPr>
            </w:pPr>
            <w:r w:rsidRPr="00CD53D6">
              <w:rPr>
                <w:rFonts w:asciiTheme="minorHAnsi" w:eastAsia="Verdana" w:hAnsiTheme="minorHAnsi" w:cstheme="minorHAnsi"/>
                <w:b/>
                <w:sz w:val="16"/>
                <w:szCs w:val="16"/>
              </w:rPr>
              <w:t>Aste Giudiziarie Inlinea S.p.A. (tel. 0586/20141)</w:t>
            </w:r>
          </w:p>
        </w:tc>
      </w:tr>
      <w:tr w:rsidR="0085604C" w:rsidRPr="00CD53D6" w14:paraId="6981739E" w14:textId="77777777" w:rsidTr="00384AFE">
        <w:trPr>
          <w:trHeight w:val="202"/>
        </w:trPr>
        <w:tc>
          <w:tcPr>
            <w:tcW w:w="10622" w:type="dxa"/>
            <w:vAlign w:val="center"/>
          </w:tcPr>
          <w:p w14:paraId="40D94038" w14:textId="48358AB2" w:rsidR="0085604C" w:rsidRPr="00CD53D6" w:rsidRDefault="0085604C" w:rsidP="0085604C">
            <w:pPr>
              <w:pStyle w:val="Paragrafoelenco"/>
              <w:numPr>
                <w:ilvl w:val="0"/>
                <w:numId w:val="7"/>
              </w:numPr>
              <w:spacing w:line="0" w:lineRule="atLeast"/>
              <w:jc w:val="both"/>
              <w:rPr>
                <w:rFonts w:asciiTheme="minorHAnsi" w:eastAsia="Verdana" w:hAnsiTheme="minorHAnsi" w:cstheme="minorHAnsi"/>
                <w:sz w:val="16"/>
                <w:szCs w:val="16"/>
              </w:rPr>
            </w:pPr>
            <w:r w:rsidRPr="00CD53D6">
              <w:rPr>
                <w:rFonts w:asciiTheme="minorHAnsi" w:eastAsia="Verdana" w:hAnsiTheme="minorHAnsi" w:cstheme="minorHAnsi"/>
                <w:sz w:val="16"/>
                <w:szCs w:val="16"/>
              </w:rPr>
              <w:t xml:space="preserve">posta elettronica all'indirizzo </w:t>
            </w:r>
            <w:hyperlink r:id="rId19" w:history="1">
              <w:r w:rsidRPr="00CD53D6">
                <w:rPr>
                  <w:rStyle w:val="Collegamentoipertestuale"/>
                  <w:rFonts w:asciiTheme="minorHAnsi" w:hAnsiTheme="minorHAnsi" w:cstheme="minorHAnsi"/>
                  <w:sz w:val="16"/>
                  <w:szCs w:val="16"/>
                  <w:lang w:eastAsia="it-IT"/>
                </w:rPr>
                <w:t>pubblicazione@astegiudiziarie.it</w:t>
              </w:r>
            </w:hyperlink>
            <w:r w:rsidRPr="00CD53D6">
              <w:rPr>
                <w:rFonts w:asciiTheme="minorHAnsi" w:eastAsia="Verdana" w:hAnsiTheme="minorHAnsi" w:cstheme="minorHAnsi"/>
                <w:sz w:val="16"/>
                <w:szCs w:val="16"/>
              </w:rPr>
              <w:t xml:space="preserve"> o invio telematico tramite l’apposita funzione presente nel</w:t>
            </w:r>
            <w:r w:rsidR="00C400DC" w:rsidRPr="00CD53D6">
              <w:rPr>
                <w:rFonts w:asciiTheme="minorHAnsi" w:eastAsia="Verdana" w:hAnsiTheme="minorHAnsi" w:cstheme="minorHAnsi"/>
                <w:sz w:val="16"/>
                <w:szCs w:val="16"/>
              </w:rPr>
              <w:t>l’area riservata ai professionisti sul</w:t>
            </w:r>
            <w:r w:rsidRPr="00CD53D6">
              <w:rPr>
                <w:rFonts w:asciiTheme="minorHAnsi" w:eastAsia="Verdana" w:hAnsiTheme="minorHAnsi" w:cstheme="minorHAnsi"/>
                <w:sz w:val="16"/>
                <w:szCs w:val="16"/>
              </w:rPr>
              <w:t xml:space="preserve"> sito </w:t>
            </w:r>
            <w:hyperlink r:id="rId20" w:history="1">
              <w:r w:rsidRPr="00CD53D6">
                <w:rPr>
                  <w:rStyle w:val="Collegamentoipertestuale"/>
                  <w:rFonts w:asciiTheme="minorHAnsi" w:eastAsia="Verdana" w:hAnsiTheme="minorHAnsi" w:cstheme="minorHAnsi"/>
                  <w:sz w:val="16"/>
                  <w:szCs w:val="16"/>
                </w:rPr>
                <w:t>www.astegiudiziarie.it</w:t>
              </w:r>
            </w:hyperlink>
            <w:r w:rsidRPr="00CD53D6">
              <w:rPr>
                <w:rFonts w:asciiTheme="minorHAnsi" w:eastAsia="Verdana" w:hAnsiTheme="minorHAnsi" w:cstheme="minorHAnsi"/>
                <w:sz w:val="16"/>
                <w:szCs w:val="16"/>
              </w:rPr>
              <w:t xml:space="preserve"> </w:t>
            </w:r>
          </w:p>
        </w:tc>
      </w:tr>
      <w:tr w:rsidR="0085604C" w:rsidRPr="00CD53D6" w14:paraId="19F20032" w14:textId="77777777" w:rsidTr="00D87169">
        <w:trPr>
          <w:trHeight w:val="340"/>
        </w:trPr>
        <w:tc>
          <w:tcPr>
            <w:tcW w:w="10622" w:type="dxa"/>
            <w:shd w:val="clear" w:color="auto" w:fill="D9D9D9" w:themeFill="background1" w:themeFillShade="D9"/>
            <w:vAlign w:val="center"/>
          </w:tcPr>
          <w:p w14:paraId="263D54FC" w14:textId="05578971" w:rsidR="0085604C" w:rsidRPr="00CD53D6" w:rsidRDefault="005C54DD" w:rsidP="005C54DD">
            <w:pPr>
              <w:pStyle w:val="Paragrafoelenco"/>
              <w:numPr>
                <w:ilvl w:val="0"/>
                <w:numId w:val="16"/>
              </w:numPr>
              <w:spacing w:line="0" w:lineRule="atLeast"/>
              <w:rPr>
                <w:rFonts w:asciiTheme="minorHAnsi" w:eastAsia="Verdana" w:hAnsiTheme="minorHAnsi" w:cstheme="minorHAnsi"/>
                <w:b/>
                <w:sz w:val="16"/>
                <w:szCs w:val="16"/>
              </w:rPr>
            </w:pPr>
            <w:r w:rsidRPr="00CD53D6">
              <w:rPr>
                <w:rFonts w:asciiTheme="minorHAnsi" w:eastAsia="Verdana" w:hAnsiTheme="minorHAnsi" w:cstheme="minorHAnsi"/>
                <w:b/>
                <w:sz w:val="16"/>
                <w:szCs w:val="16"/>
              </w:rPr>
              <w:t xml:space="preserve">Zucchetti Software Giuridico </w:t>
            </w:r>
            <w:proofErr w:type="spellStart"/>
            <w:r w:rsidR="00FD5708" w:rsidRPr="00CD53D6">
              <w:rPr>
                <w:rFonts w:asciiTheme="minorHAnsi" w:eastAsia="Verdana" w:hAnsiTheme="minorHAnsi" w:cstheme="minorHAnsi"/>
                <w:b/>
                <w:sz w:val="16"/>
                <w:szCs w:val="16"/>
              </w:rPr>
              <w:t>srl</w:t>
            </w:r>
            <w:proofErr w:type="spellEnd"/>
            <w:r w:rsidR="0053482C" w:rsidRPr="00CD53D6">
              <w:rPr>
                <w:rFonts w:asciiTheme="minorHAnsi" w:eastAsia="Verdana" w:hAnsiTheme="minorHAnsi" w:cstheme="minorHAnsi"/>
                <w:b/>
                <w:sz w:val="16"/>
                <w:szCs w:val="16"/>
              </w:rPr>
              <w:t xml:space="preserve"> (tel. 0444/346211)</w:t>
            </w:r>
          </w:p>
        </w:tc>
      </w:tr>
      <w:tr w:rsidR="0085604C" w:rsidRPr="00CD53D6" w14:paraId="7B9A9D0A" w14:textId="77777777" w:rsidTr="00384AFE">
        <w:trPr>
          <w:trHeight w:val="212"/>
        </w:trPr>
        <w:tc>
          <w:tcPr>
            <w:tcW w:w="10622" w:type="dxa"/>
            <w:vAlign w:val="center"/>
          </w:tcPr>
          <w:p w14:paraId="73FE3DED" w14:textId="3F611D43" w:rsidR="0085604C" w:rsidRPr="00CD53D6" w:rsidRDefault="0053482C" w:rsidP="0085604C">
            <w:pPr>
              <w:pStyle w:val="Paragrafoelenco"/>
              <w:numPr>
                <w:ilvl w:val="0"/>
                <w:numId w:val="8"/>
              </w:numPr>
              <w:spacing w:line="0" w:lineRule="atLeast"/>
              <w:jc w:val="both"/>
              <w:rPr>
                <w:rFonts w:asciiTheme="minorHAnsi" w:eastAsia="Verdana" w:hAnsiTheme="minorHAnsi" w:cstheme="minorHAnsi"/>
                <w:sz w:val="16"/>
                <w:szCs w:val="16"/>
              </w:rPr>
            </w:pPr>
            <w:r w:rsidRPr="00CD53D6">
              <w:rPr>
                <w:rFonts w:asciiTheme="minorHAnsi" w:eastAsia="Verdana" w:hAnsiTheme="minorHAnsi" w:cstheme="minorHAnsi"/>
                <w:sz w:val="16"/>
                <w:szCs w:val="16"/>
              </w:rPr>
              <w:t xml:space="preserve">posta elettronica all'indirizzo </w:t>
            </w:r>
            <w:hyperlink r:id="rId21" w:history="1">
              <w:r w:rsidRPr="00CD53D6">
                <w:rPr>
                  <w:rStyle w:val="Collegamentoipertestuale"/>
                  <w:rFonts w:asciiTheme="minorHAnsi" w:eastAsia="Verdana" w:hAnsiTheme="minorHAnsi" w:cstheme="minorHAnsi"/>
                  <w:sz w:val="16"/>
                  <w:szCs w:val="16"/>
                </w:rPr>
                <w:t>pubblicazioni@fallco.it</w:t>
              </w:r>
            </w:hyperlink>
            <w:r w:rsidRPr="00CD53D6">
              <w:rPr>
                <w:rFonts w:asciiTheme="minorHAnsi" w:eastAsia="Verdana" w:hAnsiTheme="minorHAnsi" w:cstheme="minorHAnsi"/>
                <w:sz w:val="16"/>
                <w:szCs w:val="16"/>
              </w:rPr>
              <w:t xml:space="preserve"> </w:t>
            </w:r>
            <w:r w:rsidR="00C87166" w:rsidRPr="00CD53D6">
              <w:rPr>
                <w:rFonts w:asciiTheme="minorHAnsi" w:eastAsia="Verdana" w:hAnsiTheme="minorHAnsi" w:cstheme="minorHAnsi"/>
                <w:sz w:val="16"/>
                <w:szCs w:val="16"/>
              </w:rPr>
              <w:t xml:space="preserve">o invio telematico tramite l’apposita funzione presente nell’area riservata ai professionisti sul sito </w:t>
            </w:r>
            <w:hyperlink r:id="rId22" w:history="1">
              <w:r w:rsidR="00C87166" w:rsidRPr="00CD53D6">
                <w:rPr>
                  <w:rStyle w:val="Collegamentoipertestuale"/>
                  <w:rFonts w:asciiTheme="minorHAnsi" w:eastAsia="Verdana" w:hAnsiTheme="minorHAnsi" w:cstheme="minorHAnsi"/>
                  <w:sz w:val="16"/>
                  <w:szCs w:val="16"/>
                </w:rPr>
                <w:t>www.fallcoweb.it</w:t>
              </w:r>
            </w:hyperlink>
          </w:p>
        </w:tc>
      </w:tr>
    </w:tbl>
    <w:p w14:paraId="1D1F5F91" w14:textId="77777777" w:rsidR="006A1A2B" w:rsidRPr="00CD53D6" w:rsidRDefault="006A1A2B" w:rsidP="006A1A2B">
      <w:pPr>
        <w:contextualSpacing/>
        <w:jc w:val="both"/>
        <w:rPr>
          <w:rFonts w:asciiTheme="minorHAnsi" w:eastAsia="Verdana" w:hAnsiTheme="minorHAnsi" w:cstheme="minorHAnsi"/>
          <w:b/>
          <w:sz w:val="16"/>
          <w:szCs w:val="16"/>
        </w:rPr>
      </w:pPr>
    </w:p>
    <w:p w14:paraId="5614E950" w14:textId="7B4786FD" w:rsidR="00C400DC" w:rsidRPr="00CD53D6" w:rsidRDefault="00C400DC" w:rsidP="006A1A2B">
      <w:pPr>
        <w:contextualSpacing/>
        <w:jc w:val="both"/>
        <w:rPr>
          <w:rFonts w:asciiTheme="minorHAnsi" w:eastAsia="Verdana" w:hAnsiTheme="minorHAnsi" w:cstheme="minorHAnsi"/>
          <w:b/>
          <w:sz w:val="16"/>
          <w:szCs w:val="16"/>
          <w:u w:val="single"/>
        </w:rPr>
      </w:pPr>
    </w:p>
    <w:p w14:paraId="1C89B020" w14:textId="0EC88B2E" w:rsidR="006D6F99" w:rsidRPr="00CD53D6"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67457A1D" w:rsidR="00652DC3" w:rsidRPr="00CD53D6"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CD53D6">
        <w:rPr>
          <w:rFonts w:asciiTheme="minorHAnsi" w:hAnsiTheme="minorHAnsi" w:cstheme="minorHAnsi"/>
          <w:i/>
          <w:iCs/>
          <w:sz w:val="14"/>
          <w:szCs w:val="14"/>
          <w:lang w:eastAsia="it-IT"/>
        </w:rPr>
        <w:t xml:space="preserve">Il sottoscritto, presa visione delle modalità di pubblicazione, consapevole che, </w:t>
      </w:r>
      <w:r w:rsidR="00FD5708" w:rsidRPr="00CD53D6">
        <w:rPr>
          <w:rFonts w:asciiTheme="minorHAnsi" w:hAnsiTheme="minorHAnsi" w:cstheme="minorHAnsi"/>
          <w:i/>
          <w:iCs/>
          <w:sz w:val="14"/>
          <w:szCs w:val="14"/>
          <w:lang w:eastAsia="it-IT"/>
        </w:rPr>
        <w:t xml:space="preserve">Astalegale.net S.p.a., </w:t>
      </w:r>
      <w:r w:rsidRPr="00CD53D6">
        <w:rPr>
          <w:rFonts w:asciiTheme="minorHAnsi" w:hAnsiTheme="minorHAnsi" w:cstheme="minorHAnsi"/>
          <w:i/>
          <w:iCs/>
          <w:sz w:val="14"/>
          <w:szCs w:val="14"/>
          <w:lang w:eastAsia="it-IT"/>
        </w:rPr>
        <w:t xml:space="preserve">Aste Giudiziarie </w:t>
      </w:r>
      <w:r w:rsidR="0061526A" w:rsidRPr="00CD53D6">
        <w:rPr>
          <w:rFonts w:asciiTheme="minorHAnsi" w:hAnsiTheme="minorHAnsi" w:cstheme="minorHAnsi"/>
          <w:i/>
          <w:iCs/>
          <w:sz w:val="14"/>
          <w:szCs w:val="14"/>
          <w:lang w:eastAsia="it-IT"/>
        </w:rPr>
        <w:t>Inl</w:t>
      </w:r>
      <w:r w:rsidRPr="00CD53D6">
        <w:rPr>
          <w:rFonts w:asciiTheme="minorHAnsi" w:hAnsiTheme="minorHAnsi" w:cstheme="minorHAnsi"/>
          <w:i/>
          <w:iCs/>
          <w:sz w:val="14"/>
          <w:szCs w:val="14"/>
          <w:lang w:eastAsia="it-IT"/>
        </w:rPr>
        <w:t>inea S</w:t>
      </w:r>
      <w:r w:rsidR="0061526A" w:rsidRPr="00CD53D6">
        <w:rPr>
          <w:rFonts w:asciiTheme="minorHAnsi" w:hAnsiTheme="minorHAnsi" w:cstheme="minorHAnsi"/>
          <w:i/>
          <w:iCs/>
          <w:sz w:val="14"/>
          <w:szCs w:val="14"/>
          <w:lang w:eastAsia="it-IT"/>
        </w:rPr>
        <w:t>.</w:t>
      </w:r>
      <w:r w:rsidRPr="00CD53D6">
        <w:rPr>
          <w:rFonts w:asciiTheme="minorHAnsi" w:hAnsiTheme="minorHAnsi" w:cstheme="minorHAnsi"/>
          <w:i/>
          <w:iCs/>
          <w:sz w:val="14"/>
          <w:szCs w:val="14"/>
          <w:lang w:eastAsia="it-IT"/>
        </w:rPr>
        <w:t>p</w:t>
      </w:r>
      <w:r w:rsidR="0061526A" w:rsidRPr="00CD53D6">
        <w:rPr>
          <w:rFonts w:asciiTheme="minorHAnsi" w:hAnsiTheme="minorHAnsi" w:cstheme="minorHAnsi"/>
          <w:i/>
          <w:iCs/>
          <w:sz w:val="14"/>
          <w:szCs w:val="14"/>
          <w:lang w:eastAsia="it-IT"/>
        </w:rPr>
        <w:t>.</w:t>
      </w:r>
      <w:r w:rsidRPr="00CD53D6">
        <w:rPr>
          <w:rFonts w:asciiTheme="minorHAnsi" w:hAnsiTheme="minorHAnsi" w:cstheme="minorHAnsi"/>
          <w:i/>
          <w:iCs/>
          <w:sz w:val="14"/>
          <w:szCs w:val="14"/>
          <w:lang w:eastAsia="it-IT"/>
        </w:rPr>
        <w:t>A</w:t>
      </w:r>
      <w:r w:rsidR="0061526A" w:rsidRPr="00CD53D6">
        <w:rPr>
          <w:rFonts w:asciiTheme="minorHAnsi" w:hAnsiTheme="minorHAnsi" w:cstheme="minorHAnsi"/>
          <w:i/>
          <w:iCs/>
          <w:sz w:val="14"/>
          <w:szCs w:val="14"/>
          <w:lang w:eastAsia="it-IT"/>
        </w:rPr>
        <w:t>.</w:t>
      </w:r>
      <w:r w:rsidR="00236338" w:rsidRPr="00CD53D6">
        <w:rPr>
          <w:rFonts w:asciiTheme="minorHAnsi" w:hAnsiTheme="minorHAnsi" w:cstheme="minorHAnsi"/>
          <w:i/>
          <w:iCs/>
          <w:sz w:val="14"/>
          <w:szCs w:val="14"/>
          <w:lang w:eastAsia="it-IT"/>
        </w:rPr>
        <w:t xml:space="preserve"> e</w:t>
      </w:r>
      <w:r w:rsidR="00FD5708" w:rsidRPr="00CD53D6">
        <w:rPr>
          <w:rFonts w:asciiTheme="minorHAnsi" w:hAnsiTheme="minorHAnsi" w:cstheme="minorHAnsi"/>
          <w:i/>
          <w:iCs/>
          <w:sz w:val="14"/>
          <w:szCs w:val="14"/>
          <w:lang w:eastAsia="it-IT"/>
        </w:rPr>
        <w:t xml:space="preserve"> Zucchetti Software Giuridico </w:t>
      </w:r>
      <w:proofErr w:type="spellStart"/>
      <w:r w:rsidR="00FD5708" w:rsidRPr="00CD53D6">
        <w:rPr>
          <w:rFonts w:asciiTheme="minorHAnsi" w:hAnsiTheme="minorHAnsi" w:cstheme="minorHAnsi"/>
          <w:i/>
          <w:iCs/>
          <w:sz w:val="14"/>
          <w:szCs w:val="14"/>
          <w:lang w:eastAsia="it-IT"/>
        </w:rPr>
        <w:t>Srl</w:t>
      </w:r>
      <w:proofErr w:type="spellEnd"/>
      <w:r w:rsidRPr="00CD53D6">
        <w:rPr>
          <w:rFonts w:asciiTheme="minorHAnsi" w:hAnsiTheme="minorHAnsi" w:cstheme="minorHAnsi"/>
          <w:i/>
          <w:iCs/>
          <w:sz w:val="14"/>
          <w:szCs w:val="14"/>
          <w:lang w:eastAsia="it-IT"/>
        </w:rPr>
        <w:t xml:space="preserve"> non sono 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w:t>
      </w:r>
      <w:r w:rsidRPr="00CD53D6">
        <w:rPr>
          <w:rFonts w:asciiTheme="minorHAnsi" w:hAnsiTheme="minorHAnsi" w:cstheme="minorHAnsi"/>
          <w:i/>
          <w:iCs/>
          <w:sz w:val="14"/>
          <w:szCs w:val="14"/>
          <w:lang w:eastAsia="it-IT"/>
        </w:rPr>
        <w:lastRenderedPageBreak/>
        <w:t>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CD53D6"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CD53D6"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CD53D6">
        <w:rPr>
          <w:rFonts w:asciiTheme="minorHAnsi" w:hAnsiTheme="minorHAnsi" w:cstheme="minorHAnsi"/>
          <w:sz w:val="16"/>
          <w:szCs w:val="16"/>
          <w:lang w:eastAsia="it-IT"/>
        </w:rPr>
        <w:t>Luogo e data _________________________________</w:t>
      </w:r>
      <w:r w:rsidRPr="00CD53D6">
        <w:rPr>
          <w:rFonts w:asciiTheme="minorHAnsi" w:hAnsiTheme="minorHAnsi" w:cstheme="minorHAnsi"/>
          <w:sz w:val="16"/>
          <w:szCs w:val="16"/>
          <w:lang w:eastAsia="it-IT"/>
        </w:rPr>
        <w:tab/>
      </w:r>
      <w:r w:rsidRPr="00CD53D6">
        <w:rPr>
          <w:rFonts w:asciiTheme="minorHAnsi" w:hAnsiTheme="minorHAnsi" w:cstheme="minorHAnsi"/>
          <w:sz w:val="16"/>
          <w:szCs w:val="16"/>
          <w:lang w:eastAsia="it-IT"/>
        </w:rPr>
        <w:tab/>
      </w:r>
      <w:r w:rsidRPr="00CD53D6">
        <w:rPr>
          <w:rFonts w:asciiTheme="minorHAnsi" w:hAnsiTheme="minorHAnsi" w:cstheme="minorHAnsi"/>
          <w:sz w:val="16"/>
          <w:szCs w:val="16"/>
          <w:lang w:eastAsia="it-IT"/>
        </w:rPr>
        <w:tab/>
        <w:t>Firma del richiedente    _____________________________________</w:t>
      </w:r>
    </w:p>
    <w:p w14:paraId="3D6E9496" w14:textId="77777777" w:rsidR="00384AFE" w:rsidRPr="00CD53D6"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CD53D6"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sidRPr="00CD53D6">
        <w:rPr>
          <w:rFonts w:asciiTheme="minorHAnsi" w:hAnsiTheme="minorHAnsi" w:cstheme="minorHAnsi"/>
          <w:i/>
          <w:iCs/>
          <w:sz w:val="16"/>
          <w:szCs w:val="16"/>
          <w:lang w:eastAsia="it-IT"/>
        </w:rPr>
        <w:t>Il sottoscritto</w:t>
      </w:r>
      <w:r w:rsidR="00652DC3" w:rsidRPr="00CD53D6">
        <w:rPr>
          <w:rFonts w:asciiTheme="minorHAnsi" w:hAnsiTheme="minorHAnsi" w:cstheme="minorHAnsi"/>
          <w:i/>
          <w:iCs/>
          <w:sz w:val="16"/>
          <w:szCs w:val="16"/>
          <w:lang w:eastAsia="it-IT"/>
        </w:rPr>
        <w:t xml:space="preserve"> approv</w:t>
      </w:r>
      <w:r w:rsidRPr="00CD53D6">
        <w:rPr>
          <w:rFonts w:asciiTheme="minorHAnsi" w:hAnsiTheme="minorHAnsi" w:cstheme="minorHAnsi"/>
          <w:i/>
          <w:iCs/>
          <w:sz w:val="16"/>
          <w:szCs w:val="16"/>
          <w:lang w:eastAsia="it-IT"/>
        </w:rPr>
        <w:t>a</w:t>
      </w:r>
      <w:r w:rsidR="00652DC3" w:rsidRPr="00CD53D6">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CD53D6"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Pr="00CD53D6"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CD53D6">
        <w:rPr>
          <w:rFonts w:asciiTheme="minorHAnsi" w:hAnsiTheme="minorHAnsi" w:cstheme="minorHAnsi"/>
          <w:sz w:val="16"/>
          <w:szCs w:val="16"/>
          <w:lang w:eastAsia="it-IT"/>
        </w:rPr>
        <w:t>Luogo e data _________________________________</w:t>
      </w:r>
      <w:r w:rsidRPr="00CD53D6">
        <w:rPr>
          <w:rFonts w:asciiTheme="minorHAnsi" w:hAnsiTheme="minorHAnsi" w:cstheme="minorHAnsi"/>
          <w:sz w:val="16"/>
          <w:szCs w:val="16"/>
          <w:lang w:eastAsia="it-IT"/>
        </w:rPr>
        <w:tab/>
      </w:r>
      <w:r w:rsidRPr="00CD53D6">
        <w:rPr>
          <w:rFonts w:asciiTheme="minorHAnsi" w:hAnsiTheme="minorHAnsi" w:cstheme="minorHAnsi"/>
          <w:sz w:val="16"/>
          <w:szCs w:val="16"/>
          <w:lang w:eastAsia="it-IT"/>
        </w:rPr>
        <w:tab/>
      </w:r>
      <w:r w:rsidRPr="00CD53D6">
        <w:rPr>
          <w:rFonts w:asciiTheme="minorHAnsi" w:hAnsiTheme="minorHAnsi" w:cstheme="minorHAnsi"/>
          <w:sz w:val="16"/>
          <w:szCs w:val="16"/>
          <w:lang w:eastAsia="it-IT"/>
        </w:rPr>
        <w:tab/>
        <w:t>Firma del richiedente   _________________________________</w:t>
      </w:r>
    </w:p>
    <w:p w14:paraId="1CF04ED9" w14:textId="77777777" w:rsidR="00D87582" w:rsidRPr="00CD53D6"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77777777" w:rsidR="00D87582" w:rsidRPr="00CD53D6"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A407E7B" w14:textId="77777777" w:rsidR="00D87582" w:rsidRPr="00CD53D6"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8FAF6B6" w14:textId="77777777" w:rsidR="00D57B12" w:rsidRPr="00CD53D6" w:rsidRDefault="00D57B12" w:rsidP="00D57B12">
      <w:pPr>
        <w:suppressAutoHyphens w:val="0"/>
        <w:autoSpaceDN/>
        <w:spacing w:line="240" w:lineRule="exact"/>
        <w:textAlignment w:val="auto"/>
        <w:rPr>
          <w:rFonts w:ascii="Times New Roman" w:hAnsi="Times New Roman"/>
          <w:sz w:val="15"/>
          <w:szCs w:val="15"/>
        </w:rPr>
      </w:pPr>
    </w:p>
    <w:p w14:paraId="40967928" w14:textId="77777777" w:rsidR="00FD5708" w:rsidRPr="00CD53D6" w:rsidRDefault="00FD5708" w:rsidP="00D57B12">
      <w:pPr>
        <w:suppressAutoHyphens w:val="0"/>
        <w:autoSpaceDN/>
        <w:jc w:val="center"/>
        <w:textAlignment w:val="auto"/>
        <w:rPr>
          <w:rFonts w:ascii="Times New Roman" w:hAnsi="Times New Roman"/>
          <w:b/>
          <w:sz w:val="15"/>
          <w:szCs w:val="15"/>
          <w:lang w:eastAsia="it-IT"/>
        </w:rPr>
      </w:pPr>
    </w:p>
    <w:p w14:paraId="53AB2E18" w14:textId="77777777" w:rsidR="00FD5708" w:rsidRPr="00CD53D6" w:rsidRDefault="00FD5708" w:rsidP="00D57B12">
      <w:pPr>
        <w:suppressAutoHyphens w:val="0"/>
        <w:autoSpaceDN/>
        <w:jc w:val="center"/>
        <w:textAlignment w:val="auto"/>
        <w:rPr>
          <w:rFonts w:ascii="Times New Roman" w:hAnsi="Times New Roman"/>
          <w:b/>
          <w:sz w:val="15"/>
          <w:szCs w:val="15"/>
          <w:lang w:eastAsia="it-IT"/>
        </w:rPr>
      </w:pPr>
    </w:p>
    <w:p w14:paraId="463F3DCB" w14:textId="77777777" w:rsidR="00FD5708" w:rsidRPr="00CD53D6" w:rsidRDefault="00FD5708" w:rsidP="00D57B12">
      <w:pPr>
        <w:suppressAutoHyphens w:val="0"/>
        <w:autoSpaceDN/>
        <w:jc w:val="center"/>
        <w:textAlignment w:val="auto"/>
        <w:rPr>
          <w:rFonts w:ascii="Times New Roman" w:hAnsi="Times New Roman"/>
          <w:b/>
          <w:sz w:val="15"/>
          <w:szCs w:val="15"/>
          <w:lang w:eastAsia="it-IT"/>
        </w:rPr>
      </w:pPr>
    </w:p>
    <w:p w14:paraId="3FC68DCE" w14:textId="77777777" w:rsidR="00FD5708" w:rsidRPr="00CD53D6" w:rsidRDefault="00FD5708" w:rsidP="00D57B12">
      <w:pPr>
        <w:suppressAutoHyphens w:val="0"/>
        <w:autoSpaceDN/>
        <w:jc w:val="center"/>
        <w:textAlignment w:val="auto"/>
        <w:rPr>
          <w:rFonts w:ascii="Times New Roman" w:hAnsi="Times New Roman"/>
          <w:b/>
          <w:sz w:val="15"/>
          <w:szCs w:val="15"/>
          <w:lang w:eastAsia="it-IT"/>
        </w:rPr>
      </w:pPr>
    </w:p>
    <w:p w14:paraId="515C7948" w14:textId="77777777" w:rsidR="00FD5708" w:rsidRPr="00CD53D6" w:rsidRDefault="00FD5708" w:rsidP="00D57B12">
      <w:pPr>
        <w:suppressAutoHyphens w:val="0"/>
        <w:autoSpaceDN/>
        <w:jc w:val="center"/>
        <w:textAlignment w:val="auto"/>
        <w:rPr>
          <w:rFonts w:ascii="Times New Roman" w:hAnsi="Times New Roman"/>
          <w:b/>
          <w:sz w:val="15"/>
          <w:szCs w:val="15"/>
          <w:lang w:eastAsia="it-IT"/>
        </w:rPr>
      </w:pPr>
    </w:p>
    <w:p w14:paraId="66B3F4B9" w14:textId="77777777" w:rsidR="00FD5708" w:rsidRPr="00CD53D6" w:rsidRDefault="00FD5708" w:rsidP="00D57B12">
      <w:pPr>
        <w:suppressAutoHyphens w:val="0"/>
        <w:autoSpaceDN/>
        <w:jc w:val="center"/>
        <w:textAlignment w:val="auto"/>
        <w:rPr>
          <w:rFonts w:ascii="Times New Roman" w:hAnsi="Times New Roman"/>
          <w:b/>
          <w:sz w:val="15"/>
          <w:szCs w:val="15"/>
          <w:lang w:eastAsia="it-IT"/>
        </w:rPr>
      </w:pPr>
    </w:p>
    <w:p w14:paraId="0D9304EB" w14:textId="77777777" w:rsidR="00FD5708" w:rsidRPr="00CD53D6" w:rsidRDefault="00FD5708" w:rsidP="00D57B12">
      <w:pPr>
        <w:suppressAutoHyphens w:val="0"/>
        <w:autoSpaceDN/>
        <w:jc w:val="center"/>
        <w:textAlignment w:val="auto"/>
        <w:rPr>
          <w:rFonts w:ascii="Times New Roman" w:hAnsi="Times New Roman"/>
          <w:b/>
          <w:sz w:val="15"/>
          <w:szCs w:val="15"/>
          <w:lang w:eastAsia="it-IT"/>
        </w:rPr>
      </w:pPr>
    </w:p>
    <w:p w14:paraId="38B31F7D" w14:textId="26F8A9FF" w:rsidR="00D57B12" w:rsidRPr="00CD53D6" w:rsidRDefault="00D57B12" w:rsidP="00D57B12">
      <w:pPr>
        <w:suppressAutoHyphens w:val="0"/>
        <w:autoSpaceDN/>
        <w:jc w:val="center"/>
        <w:textAlignment w:val="auto"/>
        <w:rPr>
          <w:rFonts w:ascii="Times New Roman" w:hAnsi="Times New Roman"/>
          <w:b/>
          <w:sz w:val="15"/>
          <w:szCs w:val="15"/>
          <w:lang w:eastAsia="it-IT"/>
        </w:rPr>
      </w:pPr>
      <w:r w:rsidRPr="00CD53D6">
        <w:rPr>
          <w:rFonts w:ascii="Times New Roman" w:hAnsi="Times New Roman"/>
          <w:b/>
          <w:sz w:val="15"/>
          <w:szCs w:val="15"/>
          <w:lang w:eastAsia="it-IT"/>
        </w:rPr>
        <w:t>ASTALEGALE SPA</w:t>
      </w:r>
    </w:p>
    <w:p w14:paraId="3E4AB4E7" w14:textId="72F83FC3" w:rsidR="00D57B12" w:rsidRPr="00CD53D6" w:rsidRDefault="00D57B12" w:rsidP="00D57B12">
      <w:pPr>
        <w:suppressAutoHyphens w:val="0"/>
        <w:autoSpaceDN/>
        <w:jc w:val="center"/>
        <w:textAlignment w:val="auto"/>
        <w:rPr>
          <w:rFonts w:ascii="Times New Roman" w:hAnsi="Times New Roman"/>
          <w:bCs/>
          <w:sz w:val="15"/>
          <w:szCs w:val="15"/>
          <w:lang w:eastAsia="it-IT"/>
        </w:rPr>
      </w:pPr>
      <w:r w:rsidRPr="00CD53D6">
        <w:rPr>
          <w:rFonts w:ascii="Times New Roman" w:hAnsi="Times New Roman"/>
          <w:bCs/>
          <w:sz w:val="15"/>
          <w:szCs w:val="15"/>
          <w:lang w:eastAsia="it-IT"/>
        </w:rPr>
        <w:t>INFORMATIVA SUL TRATTAMENTO DEI DATI PERSONALI ASTALEGALE.NET SPA</w:t>
      </w:r>
    </w:p>
    <w:p w14:paraId="530AE293" w14:textId="77777777" w:rsidR="00D57B12" w:rsidRPr="00CD53D6" w:rsidRDefault="00D57B12" w:rsidP="00D57B12">
      <w:pPr>
        <w:suppressAutoHyphens w:val="0"/>
        <w:autoSpaceDN/>
        <w:jc w:val="center"/>
        <w:textAlignment w:val="auto"/>
        <w:rPr>
          <w:rFonts w:ascii="Times New Roman" w:hAnsi="Times New Roman"/>
          <w:bCs/>
          <w:sz w:val="15"/>
          <w:szCs w:val="15"/>
          <w:lang w:eastAsia="it-IT"/>
        </w:rPr>
      </w:pPr>
      <w:r w:rsidRPr="00CD53D6">
        <w:rPr>
          <w:rFonts w:ascii="Times New Roman" w:hAnsi="Times New Roman"/>
          <w:bCs/>
          <w:sz w:val="15"/>
          <w:szCs w:val="15"/>
          <w:lang w:eastAsia="it-IT"/>
        </w:rPr>
        <w:t>EX ART. 13 EU 2016/679</w:t>
      </w:r>
    </w:p>
    <w:p w14:paraId="63A30761" w14:textId="77777777" w:rsidR="00D57B12" w:rsidRPr="00CD53D6"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CD53D6" w:rsidRDefault="00D57B12" w:rsidP="00D57B12">
      <w:pPr>
        <w:suppressAutoHyphens w:val="0"/>
        <w:autoSpaceDN/>
        <w:jc w:val="both"/>
        <w:textAlignment w:val="auto"/>
        <w:rPr>
          <w:rFonts w:ascii="Times New Roman" w:hAnsi="Times New Roman"/>
          <w:sz w:val="15"/>
          <w:szCs w:val="15"/>
          <w:lang w:eastAsia="it-IT"/>
        </w:rPr>
      </w:pPr>
      <w:r w:rsidRPr="00CD53D6">
        <w:rPr>
          <w:rFonts w:ascii="Times New Roman" w:hAnsi="Times New Roman"/>
          <w:b/>
          <w:sz w:val="15"/>
          <w:szCs w:val="15"/>
          <w:lang w:eastAsia="it-IT"/>
        </w:rPr>
        <w:t xml:space="preserve">Astalegale.net </w:t>
      </w:r>
      <w:proofErr w:type="spellStart"/>
      <w:r w:rsidRPr="00CD53D6">
        <w:rPr>
          <w:rFonts w:ascii="Times New Roman" w:hAnsi="Times New Roman"/>
          <w:b/>
          <w:sz w:val="15"/>
          <w:szCs w:val="15"/>
          <w:lang w:eastAsia="it-IT"/>
        </w:rPr>
        <w:t>SpA</w:t>
      </w:r>
      <w:proofErr w:type="spellEnd"/>
      <w:r w:rsidRPr="00CD53D6">
        <w:rPr>
          <w:rFonts w:ascii="Times New Roman" w:hAnsi="Times New Roman"/>
          <w:sz w:val="15"/>
          <w:szCs w:val="15"/>
          <w:lang w:eastAsia="it-IT"/>
        </w:rPr>
        <w:t xml:space="preserve">, con sede in Piazza Risorgimento 1 – VI Strada - 20841 Carate Brianza (MB), CF e </w:t>
      </w:r>
      <w:proofErr w:type="spellStart"/>
      <w:r w:rsidRPr="00CD53D6">
        <w:rPr>
          <w:rFonts w:ascii="Times New Roman" w:hAnsi="Times New Roman"/>
          <w:sz w:val="15"/>
          <w:szCs w:val="15"/>
          <w:lang w:eastAsia="it-IT"/>
        </w:rPr>
        <w:t>P.Iva</w:t>
      </w:r>
      <w:proofErr w:type="spellEnd"/>
      <w:r w:rsidRPr="00CD53D6">
        <w:rPr>
          <w:rFonts w:ascii="Times New Roman" w:hAnsi="Times New Roman"/>
          <w:sz w:val="15"/>
          <w:szCs w:val="15"/>
          <w:lang w:eastAsia="it-IT"/>
        </w:rPr>
        <w:t xml:space="preserve"> 11761551008 desidera informarLa che il Regolamento (UE) 2016/679 del Parlamento Europeo e del Consiglio del 27/04/2016 “</w:t>
      </w:r>
      <w:r w:rsidRPr="00CD53D6">
        <w:rPr>
          <w:rFonts w:ascii="Times New Roman" w:hAnsi="Times New Roman"/>
          <w:i/>
          <w:sz w:val="15"/>
          <w:szCs w:val="15"/>
          <w:lang w:eastAsia="it-IT"/>
        </w:rPr>
        <w:t>relativo alla protezione delle persone fisiche con riguardo al trattamento dei dati personali, nonché la libera circolazione di tali dati</w:t>
      </w:r>
      <w:r w:rsidRPr="00CD53D6">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Pr="00CD53D6" w:rsidRDefault="00D57B12" w:rsidP="00D57B12">
      <w:pPr>
        <w:suppressAutoHyphens w:val="0"/>
        <w:autoSpaceDN/>
        <w:jc w:val="both"/>
        <w:textAlignment w:val="auto"/>
        <w:rPr>
          <w:rFonts w:ascii="Times New Roman" w:hAnsi="Times New Roman"/>
          <w:sz w:val="15"/>
          <w:szCs w:val="15"/>
          <w:lang w:eastAsia="it-IT"/>
        </w:rPr>
      </w:pPr>
      <w:r w:rsidRPr="00CD53D6">
        <w:rPr>
          <w:rFonts w:ascii="Times New Roman" w:hAnsi="Times New Roman"/>
          <w:sz w:val="15"/>
          <w:szCs w:val="15"/>
          <w:lang w:eastAsia="it-IT"/>
        </w:rPr>
        <w:t>Ai sensi dell’art. 13 del suddetto Regolamento Le forniamo le seguenti informazioni:</w:t>
      </w:r>
    </w:p>
    <w:p w14:paraId="3067FD66" w14:textId="77777777" w:rsidR="00D57B12" w:rsidRPr="00CD53D6"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CD53D6" w:rsidRDefault="00D57B12" w:rsidP="00D57B12">
      <w:pPr>
        <w:suppressAutoHyphens w:val="0"/>
        <w:autoSpaceDN/>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TITOLARE DEL TRATTAMENTO – ex art. 13.1. a):</w:t>
      </w:r>
    </w:p>
    <w:p w14:paraId="4AE6D36B" w14:textId="56347F21" w:rsidR="00D57B12" w:rsidRPr="00CD53D6"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CD53D6">
        <w:rPr>
          <w:rFonts w:ascii="Times New Roman" w:eastAsia="Times New Roman" w:hAnsi="Times New Roman"/>
          <w:b/>
          <w:kern w:val="18"/>
          <w:sz w:val="15"/>
          <w:szCs w:val="15"/>
          <w:lang w:eastAsia="it-IT"/>
        </w:rPr>
        <w:t xml:space="preserve">Astalegale.net </w:t>
      </w:r>
      <w:proofErr w:type="spellStart"/>
      <w:r w:rsidRPr="00CD53D6">
        <w:rPr>
          <w:rFonts w:ascii="Times New Roman" w:eastAsia="Times New Roman" w:hAnsi="Times New Roman"/>
          <w:b/>
          <w:kern w:val="18"/>
          <w:sz w:val="15"/>
          <w:szCs w:val="15"/>
          <w:lang w:eastAsia="it-IT"/>
        </w:rPr>
        <w:t>SpA</w:t>
      </w:r>
      <w:proofErr w:type="spellEnd"/>
      <w:r w:rsidRPr="00CD53D6">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Pr="00CD53D6"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CD53D6"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FINALITA’ DEL TRATTAMENTO – ex art. 13.1. c):</w:t>
      </w:r>
    </w:p>
    <w:p w14:paraId="59800883" w14:textId="0DE76558" w:rsidR="00D57B12" w:rsidRPr="00CD53D6"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Gestione Richiesta Pubblicità;</w:t>
      </w:r>
    </w:p>
    <w:p w14:paraId="01279486" w14:textId="77777777" w:rsidR="00D57B12" w:rsidRPr="00CD53D6"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CD53D6"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BASE GIURIDICA DEL TRATTAMENTO – ex art. 13.1. c):</w:t>
      </w:r>
    </w:p>
    <w:p w14:paraId="0BD6A1EC" w14:textId="77777777" w:rsidR="00D57B12" w:rsidRPr="00CD53D6"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CD53D6">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CD53D6"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CD53D6"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CD53D6"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Pr="00CD53D6"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comunicazione esterne necessarie per il completamento del contratto.</w:t>
      </w:r>
    </w:p>
    <w:p w14:paraId="5FD4AE46" w14:textId="77777777" w:rsidR="00D57B12" w:rsidRPr="00CD53D6"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CD53D6"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 xml:space="preserve">OBBLIGHI DI LEGGE E CONSEGUENZE DEL RIFIUTO - </w:t>
      </w:r>
      <w:r w:rsidRPr="00CD53D6">
        <w:rPr>
          <w:rFonts w:ascii="Times New Roman" w:eastAsia="Times New Roman" w:hAnsi="Times New Roman"/>
          <w:b/>
          <w:sz w:val="15"/>
          <w:szCs w:val="15"/>
          <w:lang w:eastAsia="it-IT"/>
        </w:rPr>
        <w:t>ex art. 13.2.e):</w:t>
      </w:r>
      <w:r w:rsidRPr="00CD53D6">
        <w:rPr>
          <w:rFonts w:ascii="Times New Roman" w:eastAsia="Times New Roman" w:hAnsi="Times New Roman"/>
          <w:sz w:val="15"/>
          <w:szCs w:val="15"/>
          <w:lang w:eastAsia="it-IT"/>
        </w:rPr>
        <w:t xml:space="preserve"> </w:t>
      </w:r>
    </w:p>
    <w:p w14:paraId="2F3F76D1" w14:textId="142B4C06" w:rsidR="00D57B12" w:rsidRPr="00CD53D6"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CD53D6"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CD53D6"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AMBITO DI CIRCOLAZIONE – ex art. 13.1.e)</w:t>
      </w:r>
    </w:p>
    <w:p w14:paraId="02A3D73F" w14:textId="77777777" w:rsidR="00D57B12" w:rsidRPr="00CD53D6"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CD53D6">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CD53D6"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CD53D6">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CD53D6"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CD53D6"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CD53D6">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Pr="00CD53D6"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CD53D6">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CD53D6"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CD53D6"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DURATA DEL TRATTAMENTO – ex art. 13.2.a)</w:t>
      </w:r>
    </w:p>
    <w:p w14:paraId="13425E94" w14:textId="71D258F3" w:rsidR="00D57B12" w:rsidRPr="00CD53D6"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CD53D6"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CD53D6"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DIRITTI DELL’INTERESSATO – ex art. 13.2.b), d)</w:t>
      </w:r>
    </w:p>
    <w:p w14:paraId="644ACB76" w14:textId="0F972303" w:rsidR="00D57B12" w:rsidRPr="00CD53D6"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Cs/>
          <w:kern w:val="18"/>
          <w:sz w:val="15"/>
          <w:szCs w:val="15"/>
          <w:lang w:eastAsia="it-IT"/>
        </w:rPr>
        <w:t xml:space="preserve">La informiamo, altresì, che in relazione ai predetti trattamenti, nei casi consentiti </w:t>
      </w:r>
      <w:r w:rsidRPr="00CD53D6">
        <w:rPr>
          <w:rFonts w:ascii="Times New Roman" w:eastAsia="Times New Roman" w:hAnsi="Times New Roman"/>
          <w:bCs/>
          <w:i/>
          <w:kern w:val="18"/>
          <w:sz w:val="15"/>
          <w:szCs w:val="15"/>
          <w:lang w:eastAsia="it-IT"/>
        </w:rPr>
        <w:t>ex lege</w:t>
      </w:r>
      <w:r w:rsidRPr="00CD53D6">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CD53D6">
        <w:rPr>
          <w:rFonts w:ascii="Times New Roman" w:eastAsia="Times New Roman" w:hAnsi="Times New Roman"/>
          <w:kern w:val="18"/>
          <w:sz w:val="15"/>
          <w:szCs w:val="15"/>
          <w:lang w:eastAsia="it-IT"/>
        </w:rPr>
        <w:t xml:space="preserve"> </w:t>
      </w:r>
      <w:hyperlink r:id="rId23" w:history="1">
        <w:r w:rsidRPr="00CD53D6">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CD53D6"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CD53D6"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CD53D6"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CD53D6">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CD53D6"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kern w:val="18"/>
          <w:sz w:val="15"/>
          <w:szCs w:val="15"/>
          <w:lang w:eastAsia="it-IT"/>
        </w:rPr>
        <w:t xml:space="preserve">Astalegale.net </w:t>
      </w:r>
      <w:proofErr w:type="spellStart"/>
      <w:r w:rsidRPr="00CD53D6">
        <w:rPr>
          <w:rFonts w:ascii="Times New Roman" w:eastAsia="Times New Roman" w:hAnsi="Times New Roman"/>
          <w:b/>
          <w:kern w:val="18"/>
          <w:sz w:val="15"/>
          <w:szCs w:val="15"/>
          <w:lang w:eastAsia="it-IT"/>
        </w:rPr>
        <w:t>SpA</w:t>
      </w:r>
      <w:proofErr w:type="spellEnd"/>
      <w:r w:rsidRPr="00CD53D6">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CD53D6"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CD53D6">
        <w:rPr>
          <w:rFonts w:ascii="Times New Roman" w:eastAsia="Times New Roman" w:hAnsi="Times New Roman"/>
          <w:b/>
          <w:bCs/>
          <w:kern w:val="18"/>
          <w:sz w:val="15"/>
          <w:szCs w:val="15"/>
          <w:lang w:eastAsia="it-IT"/>
        </w:rPr>
        <w:t>privacy@astalegale.net</w:t>
      </w:r>
    </w:p>
    <w:p w14:paraId="4EDE0F84" w14:textId="77777777" w:rsidR="00D57B12" w:rsidRPr="00CD53D6"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CD53D6"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CD53D6">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Pr="00CD53D6"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Pr="00CD53D6"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CFC3D05" w14:textId="73BDF142" w:rsidR="00D57B12" w:rsidRPr="00CD53D6"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8DD6856" w14:textId="40F892B8" w:rsidR="00D57B12" w:rsidRPr="00CD53D6"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37300CC" w14:textId="4CBD2C94" w:rsidR="00D57B12" w:rsidRPr="00CD53D6" w:rsidRDefault="00D57B12" w:rsidP="00560949">
      <w:pPr>
        <w:pStyle w:val="Default"/>
        <w:jc w:val="center"/>
        <w:rPr>
          <w:rFonts w:ascii="Times New Roman" w:hAnsi="Times New Roman" w:cs="Times New Roman"/>
          <w:b/>
          <w:bCs/>
          <w:color w:val="auto"/>
          <w:sz w:val="15"/>
          <w:szCs w:val="15"/>
        </w:rPr>
      </w:pPr>
      <w:r w:rsidRPr="00CD53D6">
        <w:rPr>
          <w:rFonts w:ascii="Times New Roman" w:hAnsi="Times New Roman" w:cs="Times New Roman"/>
          <w:b/>
          <w:bCs/>
          <w:color w:val="auto"/>
          <w:sz w:val="15"/>
          <w:szCs w:val="15"/>
        </w:rPr>
        <w:lastRenderedPageBreak/>
        <w:t>ASTE GIUDIZIARIE INLINEA SPA</w:t>
      </w:r>
    </w:p>
    <w:p w14:paraId="40C75A2B" w14:textId="30B20040" w:rsidR="00560949" w:rsidRPr="00CD53D6" w:rsidRDefault="00560949" w:rsidP="00560949">
      <w:pPr>
        <w:pStyle w:val="Default"/>
        <w:jc w:val="center"/>
        <w:rPr>
          <w:rFonts w:ascii="Times New Roman" w:hAnsi="Times New Roman" w:cs="Times New Roman"/>
          <w:b/>
          <w:bCs/>
          <w:color w:val="auto"/>
          <w:sz w:val="15"/>
          <w:szCs w:val="15"/>
        </w:rPr>
      </w:pPr>
      <w:r w:rsidRPr="00CD53D6">
        <w:rPr>
          <w:rFonts w:ascii="Times New Roman" w:hAnsi="Times New Roman" w:cs="Times New Roman"/>
          <w:b/>
          <w:bCs/>
          <w:color w:val="auto"/>
          <w:sz w:val="15"/>
          <w:szCs w:val="15"/>
        </w:rPr>
        <w:t>INFORMATIVA PRIVACY AI SENSI DEL REG. UE 679/2016 (“GDPR”)</w:t>
      </w:r>
    </w:p>
    <w:p w14:paraId="6963B209" w14:textId="77777777" w:rsidR="00560949" w:rsidRPr="00CD53D6" w:rsidRDefault="00560949" w:rsidP="00560949">
      <w:pPr>
        <w:pStyle w:val="Default"/>
        <w:rPr>
          <w:rFonts w:ascii="Times New Roman" w:hAnsi="Times New Roman" w:cs="Times New Roman"/>
          <w:color w:val="auto"/>
          <w:sz w:val="15"/>
          <w:szCs w:val="15"/>
        </w:rPr>
      </w:pPr>
    </w:p>
    <w:p w14:paraId="3ADAFCF0" w14:textId="7B13145C"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CD53D6">
        <w:rPr>
          <w:rFonts w:ascii="Times New Roman" w:hAnsi="Times New Roman" w:cs="Times New Roman"/>
          <w:i/>
          <w:iCs/>
          <w:color w:val="auto"/>
          <w:sz w:val="15"/>
          <w:szCs w:val="15"/>
        </w:rPr>
        <w:t xml:space="preserve">app </w:t>
      </w:r>
      <w:r w:rsidRPr="00CD53D6">
        <w:rPr>
          <w:rFonts w:ascii="Times New Roman" w:hAnsi="Times New Roman" w:cs="Times New Roman"/>
          <w:color w:val="auto"/>
          <w:sz w:val="15"/>
          <w:szCs w:val="15"/>
        </w:rPr>
        <w:t xml:space="preserve">per dispositivi elettronici. </w:t>
      </w:r>
    </w:p>
    <w:p w14:paraId="11BC6191" w14:textId="77777777" w:rsidR="00560949" w:rsidRPr="00CD53D6" w:rsidRDefault="00560949" w:rsidP="001D4024">
      <w:pPr>
        <w:pStyle w:val="Default"/>
        <w:jc w:val="both"/>
        <w:rPr>
          <w:rFonts w:ascii="Times New Roman" w:hAnsi="Times New Roman" w:cs="Times New Roman"/>
          <w:b/>
          <w:bCs/>
          <w:color w:val="auto"/>
          <w:sz w:val="15"/>
          <w:szCs w:val="15"/>
        </w:rPr>
      </w:pPr>
    </w:p>
    <w:p w14:paraId="7E264A71" w14:textId="26010F80"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Dati personali utilizzati per la prestazione dei servizi </w:t>
      </w:r>
    </w:p>
    <w:p w14:paraId="1E02C74A"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6BA42DA2"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Il servizio di assistenza può comportare trattamento di dati relativi all’uso della piattaforma interessata. </w:t>
      </w:r>
    </w:p>
    <w:p w14:paraId="14779232"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Il trattamento ha finalità primarie di: </w:t>
      </w:r>
    </w:p>
    <w:p w14:paraId="13C4E90C" w14:textId="77777777" w:rsidR="001D4024"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prestazione dei servizi richiesti (compresa assistenza) e assolvimento dei relativi obblighi di legge; </w:t>
      </w:r>
    </w:p>
    <w:p w14:paraId="0C809946" w14:textId="6D91F730" w:rsidR="00560949"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contabilità e adempimenti fiscali. </w:t>
      </w:r>
    </w:p>
    <w:p w14:paraId="3C84BF03" w14:textId="77777777" w:rsidR="00560949" w:rsidRPr="00CD53D6" w:rsidRDefault="00560949" w:rsidP="001D4024">
      <w:pPr>
        <w:pStyle w:val="Default"/>
        <w:jc w:val="both"/>
        <w:rPr>
          <w:rFonts w:ascii="Times New Roman" w:hAnsi="Times New Roman" w:cs="Times New Roman"/>
          <w:color w:val="auto"/>
          <w:sz w:val="15"/>
          <w:szCs w:val="15"/>
        </w:rPr>
      </w:pPr>
    </w:p>
    <w:p w14:paraId="4BA0B2DA"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10 anni. </w:t>
      </w:r>
    </w:p>
    <w:p w14:paraId="6EFA2A16"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0E2D867B"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6C75A60" w14:textId="77777777" w:rsidR="001D4024" w:rsidRPr="00CD53D6" w:rsidRDefault="001D4024" w:rsidP="001D4024">
      <w:pPr>
        <w:pStyle w:val="Default"/>
        <w:jc w:val="both"/>
        <w:rPr>
          <w:rFonts w:ascii="Times New Roman" w:hAnsi="Times New Roman" w:cs="Times New Roman"/>
          <w:color w:val="auto"/>
          <w:sz w:val="15"/>
          <w:szCs w:val="15"/>
        </w:rPr>
      </w:pPr>
    </w:p>
    <w:p w14:paraId="038CD329" w14:textId="772B64CF"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Potenziali destinatari dei dati di cui sopra sono: </w:t>
      </w:r>
    </w:p>
    <w:p w14:paraId="6DD34C3C" w14:textId="77777777" w:rsidR="001D4024"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237E2D32" w14:textId="77777777" w:rsidR="001D4024"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Ministero della Giustizia, per il portale delle vendite pubbliche; </w:t>
      </w:r>
    </w:p>
    <w:p w14:paraId="4B09E2A3" w14:textId="77777777" w:rsidR="001D4024"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società partner o altri terzi per i servizi di pubblicità c.d. potenziata ove richiesti; </w:t>
      </w:r>
    </w:p>
    <w:p w14:paraId="4432861B" w14:textId="77777777" w:rsidR="001D4024"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amministrazione tributaria; </w:t>
      </w:r>
    </w:p>
    <w:p w14:paraId="23CE1088" w14:textId="27E9BFA2" w:rsidR="001D4024"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professionisti esterni (inclusi professionisti appartenenti alla rete Asso Aste, in caso di delega totale di una vendita</w:t>
      </w:r>
      <w:r w:rsidR="004542D5" w:rsidRPr="00CD53D6">
        <w:rPr>
          <w:rFonts w:ascii="Times New Roman" w:hAnsi="Times New Roman" w:cs="Times New Roman"/>
          <w:color w:val="auto"/>
          <w:sz w:val="15"/>
          <w:szCs w:val="15"/>
        </w:rPr>
        <w:t>)</w:t>
      </w:r>
      <w:r w:rsidRPr="00CD53D6">
        <w:rPr>
          <w:rFonts w:ascii="Times New Roman" w:hAnsi="Times New Roman" w:cs="Times New Roman"/>
          <w:color w:val="auto"/>
          <w:sz w:val="15"/>
          <w:szCs w:val="15"/>
        </w:rPr>
        <w:t xml:space="preserve">; </w:t>
      </w:r>
    </w:p>
    <w:p w14:paraId="3F8930F1" w14:textId="0CA151DC" w:rsidR="00560949"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altri prestatori di servizi terzi (ad es. servizi contabili; SIR, società partner per il servizio di data entry). </w:t>
      </w:r>
    </w:p>
    <w:p w14:paraId="742B54CB" w14:textId="77777777" w:rsidR="00560949" w:rsidRPr="00CD53D6" w:rsidRDefault="00560949" w:rsidP="001D4024">
      <w:pPr>
        <w:pStyle w:val="Default"/>
        <w:jc w:val="both"/>
        <w:rPr>
          <w:rFonts w:ascii="Times New Roman" w:hAnsi="Times New Roman" w:cs="Times New Roman"/>
          <w:color w:val="auto"/>
          <w:sz w:val="15"/>
          <w:szCs w:val="15"/>
        </w:rPr>
      </w:pPr>
    </w:p>
    <w:p w14:paraId="38E4B976" w14:textId="02F7B6C5"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4713B1DE" w14:textId="77777777" w:rsidR="00560949" w:rsidRPr="00CD53D6" w:rsidRDefault="00560949" w:rsidP="001D4024">
      <w:pPr>
        <w:pStyle w:val="Default"/>
        <w:jc w:val="both"/>
        <w:rPr>
          <w:rFonts w:ascii="Times New Roman" w:hAnsi="Times New Roman" w:cs="Times New Roman"/>
          <w:color w:val="auto"/>
          <w:sz w:val="15"/>
          <w:szCs w:val="15"/>
        </w:rPr>
      </w:pPr>
    </w:p>
    <w:p w14:paraId="39ABBBD5" w14:textId="3D60D68D"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Tutti i dati personali oggetto della presente informativa sono trattati per conto del Titolare dal partner Inlinea </w:t>
      </w:r>
      <w:proofErr w:type="spellStart"/>
      <w:r w:rsidRPr="00CD53D6">
        <w:rPr>
          <w:rFonts w:ascii="Times New Roman" w:hAnsi="Times New Roman" w:cs="Times New Roman"/>
          <w:color w:val="auto"/>
          <w:sz w:val="15"/>
          <w:szCs w:val="15"/>
        </w:rPr>
        <w:t>Srl</w:t>
      </w:r>
      <w:proofErr w:type="spellEnd"/>
      <w:r w:rsidRPr="00CD53D6">
        <w:rPr>
          <w:rFonts w:ascii="Times New Roman" w:hAnsi="Times New Roman" w:cs="Times New Roman"/>
          <w:color w:val="auto"/>
          <w:sz w:val="15"/>
          <w:szCs w:val="15"/>
        </w:rPr>
        <w:t xml:space="preserve">, fornitore della piattaforma tecnologica e responsabile esterno del trattamento. </w:t>
      </w:r>
    </w:p>
    <w:p w14:paraId="3C79F4EF" w14:textId="77777777" w:rsidR="00560949" w:rsidRPr="00CD53D6" w:rsidRDefault="00560949" w:rsidP="001D4024">
      <w:pPr>
        <w:pStyle w:val="Default"/>
        <w:jc w:val="both"/>
        <w:rPr>
          <w:rFonts w:ascii="Times New Roman" w:hAnsi="Times New Roman" w:cs="Times New Roman"/>
          <w:b/>
          <w:bCs/>
          <w:color w:val="auto"/>
          <w:sz w:val="15"/>
          <w:szCs w:val="15"/>
        </w:rPr>
      </w:pPr>
    </w:p>
    <w:p w14:paraId="0C51BDAA" w14:textId="599B78E6"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Newsletter </w:t>
      </w:r>
    </w:p>
    <w:p w14:paraId="3248FA3E" w14:textId="53A0F150" w:rsidR="00560949" w:rsidRPr="00CD53D6" w:rsidRDefault="00560949" w:rsidP="001D4024">
      <w:pPr>
        <w:suppressAutoHyphens w:val="0"/>
        <w:autoSpaceDN/>
        <w:jc w:val="both"/>
        <w:textAlignment w:val="auto"/>
        <w:outlineLvl w:val="2"/>
        <w:rPr>
          <w:rFonts w:ascii="Times New Roman" w:hAnsi="Times New Roman"/>
          <w:sz w:val="15"/>
          <w:szCs w:val="15"/>
        </w:rPr>
      </w:pPr>
      <w:r w:rsidRPr="00CD53D6">
        <w:rPr>
          <w:rFonts w:ascii="Times New Roman" w:hAnsi="Times New Roman"/>
          <w:sz w:val="15"/>
          <w:szCs w:val="15"/>
        </w:rPr>
        <w:t>Solo in caso l’interessato abbia espresso specifico consenso, il Titolare invierà, a mezzo email,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email.</w:t>
      </w:r>
    </w:p>
    <w:p w14:paraId="7C9F92B2"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email. Il consenso può essere revocato in ogni momento. </w:t>
      </w:r>
    </w:p>
    <w:p w14:paraId="515B46C6" w14:textId="77777777" w:rsidR="00560949" w:rsidRPr="00CD53D6" w:rsidRDefault="00560949" w:rsidP="001D4024">
      <w:pPr>
        <w:pStyle w:val="Default"/>
        <w:jc w:val="both"/>
        <w:rPr>
          <w:rFonts w:ascii="Times New Roman" w:hAnsi="Times New Roman" w:cs="Times New Roman"/>
          <w:b/>
          <w:bCs/>
          <w:color w:val="auto"/>
          <w:sz w:val="15"/>
          <w:szCs w:val="15"/>
        </w:rPr>
      </w:pPr>
    </w:p>
    <w:p w14:paraId="10CBAE1A" w14:textId="518E0B7B"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Modulo di contatto </w:t>
      </w:r>
    </w:p>
    <w:p w14:paraId="70E2E399"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687802E" w14:textId="77777777" w:rsidR="00560949" w:rsidRPr="00CD53D6" w:rsidRDefault="00560949" w:rsidP="001D4024">
      <w:pPr>
        <w:pStyle w:val="Default"/>
        <w:jc w:val="both"/>
        <w:rPr>
          <w:rFonts w:ascii="Times New Roman" w:hAnsi="Times New Roman" w:cs="Times New Roman"/>
          <w:b/>
          <w:bCs/>
          <w:color w:val="auto"/>
          <w:sz w:val="15"/>
          <w:szCs w:val="15"/>
        </w:rPr>
      </w:pPr>
    </w:p>
    <w:p w14:paraId="4B4261B6" w14:textId="35B6F2A5"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Modulo di contatto del custode giudiziario (sito astegiudiziarie.it) </w:t>
      </w:r>
    </w:p>
    <w:p w14:paraId="4CAB6A25"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raccolti con questo modulo consistono in dati anagrafici, recapiti e informazioni circa l’interesse verso un </w:t>
      </w:r>
      <w:proofErr w:type="spellStart"/>
      <w:r w:rsidRPr="00CD53D6">
        <w:rPr>
          <w:rFonts w:ascii="Times New Roman" w:hAnsi="Times New Roman" w:cs="Times New Roman"/>
          <w:color w:val="auto"/>
          <w:sz w:val="15"/>
          <w:szCs w:val="15"/>
        </w:rPr>
        <w:t>un</w:t>
      </w:r>
      <w:proofErr w:type="spellEnd"/>
      <w:r w:rsidRPr="00CD53D6">
        <w:rPr>
          <w:rFonts w:ascii="Times New Roman" w:hAnsi="Times New Roman" w:cs="Times New Roman"/>
          <w:color w:val="auto"/>
          <w:sz w:val="15"/>
          <w:szCs w:val="15"/>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47183368" w14:textId="77777777" w:rsidR="00560949" w:rsidRPr="00CD53D6" w:rsidRDefault="00560949" w:rsidP="001D4024">
      <w:pPr>
        <w:pStyle w:val="Default"/>
        <w:jc w:val="both"/>
        <w:rPr>
          <w:rFonts w:ascii="Times New Roman" w:hAnsi="Times New Roman" w:cs="Times New Roman"/>
          <w:b/>
          <w:bCs/>
          <w:color w:val="auto"/>
          <w:sz w:val="15"/>
          <w:szCs w:val="15"/>
        </w:rPr>
      </w:pPr>
    </w:p>
    <w:p w14:paraId="6713DDEA" w14:textId="574D2F30"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Lavora con noi (sito astegiudiziarie.it) </w:t>
      </w:r>
    </w:p>
    <w:p w14:paraId="003536FF"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148B9813"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69A862C9" w14:textId="77777777" w:rsidR="00560949" w:rsidRPr="00CD53D6" w:rsidRDefault="00560949" w:rsidP="001D4024">
      <w:pPr>
        <w:pStyle w:val="Default"/>
        <w:jc w:val="both"/>
        <w:rPr>
          <w:rFonts w:ascii="Times New Roman" w:hAnsi="Times New Roman" w:cs="Times New Roman"/>
          <w:b/>
          <w:bCs/>
          <w:color w:val="auto"/>
          <w:sz w:val="15"/>
          <w:szCs w:val="15"/>
        </w:rPr>
      </w:pPr>
    </w:p>
    <w:p w14:paraId="4A55D6A9" w14:textId="0678F700"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Diritti dell’interessato </w:t>
      </w:r>
    </w:p>
    <w:p w14:paraId="18F85A50" w14:textId="5A18FDB9" w:rsidR="00560949" w:rsidRPr="00CD53D6" w:rsidRDefault="00560949" w:rsidP="001D4024">
      <w:pPr>
        <w:suppressAutoHyphens w:val="0"/>
        <w:autoSpaceDN/>
        <w:jc w:val="both"/>
        <w:textAlignment w:val="auto"/>
        <w:outlineLvl w:val="2"/>
        <w:rPr>
          <w:rFonts w:ascii="Times New Roman" w:hAnsi="Times New Roman"/>
          <w:sz w:val="15"/>
          <w:szCs w:val="15"/>
        </w:rPr>
      </w:pPr>
      <w:r w:rsidRPr="00CD53D6">
        <w:rPr>
          <w:rFonts w:ascii="Times New Roman" w:hAnsi="Times New Roman"/>
          <w:sz w:val="15"/>
          <w:szCs w:val="15"/>
        </w:rPr>
        <w:t>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un’email a privacy@astegiudiziarie.it</w:t>
      </w:r>
    </w:p>
    <w:p w14:paraId="48C8521D" w14:textId="480303DE" w:rsidR="00560949" w:rsidRPr="00CD53D6" w:rsidRDefault="00560949" w:rsidP="00560949">
      <w:pPr>
        <w:suppressAutoHyphens w:val="0"/>
        <w:autoSpaceDN/>
        <w:jc w:val="both"/>
        <w:textAlignment w:val="auto"/>
        <w:outlineLvl w:val="2"/>
        <w:rPr>
          <w:sz w:val="20"/>
          <w:szCs w:val="20"/>
        </w:rPr>
      </w:pPr>
    </w:p>
    <w:p w14:paraId="5DA2840F" w14:textId="19E01509" w:rsidR="00560949" w:rsidRPr="00CD53D6" w:rsidRDefault="00560949" w:rsidP="00560949">
      <w:pPr>
        <w:pStyle w:val="Default"/>
        <w:jc w:val="center"/>
        <w:rPr>
          <w:rFonts w:ascii="Times New Roman" w:hAnsi="Times New Roman" w:cs="Times New Roman"/>
          <w:color w:val="auto"/>
          <w:sz w:val="15"/>
          <w:szCs w:val="15"/>
        </w:rPr>
      </w:pPr>
      <w:r w:rsidRPr="00CD53D6">
        <w:rPr>
          <w:rFonts w:ascii="Times New Roman" w:hAnsi="Times New Roman" w:cs="Times New Roman"/>
          <w:b/>
          <w:bCs/>
          <w:color w:val="auto"/>
          <w:sz w:val="15"/>
          <w:szCs w:val="15"/>
        </w:rPr>
        <w:t>NOMINA DI ASTE GIUDIZIARIE A RESPONSABILE DEL TRATTAMENTO EX ARTICOLO 28 REG. UE 679/2016</w:t>
      </w:r>
    </w:p>
    <w:p w14:paraId="71889E07" w14:textId="77777777" w:rsidR="00560949" w:rsidRPr="00CD53D6" w:rsidRDefault="00560949" w:rsidP="00560949">
      <w:pPr>
        <w:pStyle w:val="Default"/>
        <w:rPr>
          <w:rFonts w:ascii="Times New Roman" w:hAnsi="Times New Roman" w:cs="Times New Roman"/>
          <w:color w:val="auto"/>
          <w:sz w:val="15"/>
          <w:szCs w:val="15"/>
        </w:rPr>
      </w:pPr>
    </w:p>
    <w:p w14:paraId="3EB10C04" w14:textId="4493B4B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Premesso che: </w:t>
      </w:r>
    </w:p>
    <w:p w14:paraId="10E731E3" w14:textId="77777777" w:rsidR="001D4024"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CD53D6">
        <w:rPr>
          <w:rFonts w:ascii="Times New Roman" w:hAnsi="Times New Roman" w:cs="Times New Roman"/>
          <w:i/>
          <w:iCs/>
          <w:color w:val="auto"/>
          <w:sz w:val="15"/>
          <w:szCs w:val="15"/>
        </w:rPr>
        <w:t xml:space="preserve">infra </w:t>
      </w:r>
      <w:r w:rsidRPr="00CD53D6">
        <w:rPr>
          <w:rFonts w:ascii="Times New Roman" w:hAnsi="Times New Roman" w:cs="Times New Roman"/>
          <w:color w:val="auto"/>
          <w:sz w:val="15"/>
          <w:szCs w:val="15"/>
        </w:rPr>
        <w:t xml:space="preserve">“Aste Giudiziarie” o “Responsabile del Trattamento” - nella sua qualità di professionista; </w:t>
      </w:r>
    </w:p>
    <w:p w14:paraId="0CBA89E2" w14:textId="77777777" w:rsidR="001D4024"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CD53D6">
        <w:rPr>
          <w:rFonts w:ascii="Times New Roman" w:hAnsi="Times New Roman" w:cs="Times New Roman"/>
          <w:i/>
          <w:iCs/>
          <w:color w:val="auto"/>
          <w:sz w:val="15"/>
          <w:szCs w:val="15"/>
        </w:rPr>
        <w:t xml:space="preserve">infra </w:t>
      </w:r>
      <w:r w:rsidRPr="00CD53D6">
        <w:rPr>
          <w:rFonts w:ascii="Times New Roman" w:hAnsi="Times New Roman" w:cs="Times New Roman"/>
          <w:color w:val="auto"/>
          <w:sz w:val="15"/>
          <w:szCs w:val="15"/>
        </w:rPr>
        <w:t xml:space="preserve">“GDPR”; </w:t>
      </w:r>
    </w:p>
    <w:p w14:paraId="58FAB1D8" w14:textId="5C06D231" w:rsidR="00560949" w:rsidRPr="00CD53D6"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Aste Giudiziarie presenta garanzie sufficienti per mettere in atto misure tecniche e organizzative adeguate a soddisfare i requisiti del GDPR e garantire la tutela dei diritti dell’interessato; </w:t>
      </w:r>
    </w:p>
    <w:p w14:paraId="35294D67"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CD53D6">
        <w:rPr>
          <w:rFonts w:ascii="Times New Roman" w:hAnsi="Times New Roman" w:cs="Times New Roman"/>
          <w:b/>
          <w:bCs/>
          <w:color w:val="auto"/>
          <w:sz w:val="15"/>
          <w:szCs w:val="15"/>
        </w:rPr>
        <w:t xml:space="preserve">Responsabile (esterno) del trattamento </w:t>
      </w:r>
      <w:r w:rsidRPr="00CD53D6">
        <w:rPr>
          <w:rFonts w:ascii="Times New Roman" w:hAnsi="Times New Roman" w:cs="Times New Roman"/>
          <w:color w:val="auto"/>
          <w:sz w:val="15"/>
          <w:szCs w:val="15"/>
        </w:rPr>
        <w:t xml:space="preserve">ai sensi dell’art. 28 del GDPR secondo le disposizioni che seguono. </w:t>
      </w:r>
    </w:p>
    <w:p w14:paraId="67F2FB56" w14:textId="77777777" w:rsidR="00560949" w:rsidRPr="00CD53D6" w:rsidRDefault="00560949" w:rsidP="001D4024">
      <w:pPr>
        <w:pStyle w:val="Default"/>
        <w:jc w:val="both"/>
        <w:rPr>
          <w:rFonts w:ascii="Times New Roman" w:hAnsi="Times New Roman" w:cs="Times New Roman"/>
          <w:b/>
          <w:bCs/>
          <w:color w:val="auto"/>
          <w:sz w:val="15"/>
          <w:szCs w:val="15"/>
        </w:rPr>
      </w:pPr>
    </w:p>
    <w:p w14:paraId="0C8B2DBB" w14:textId="5098C429"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Ambito e durata dell’incarico</w:t>
      </w:r>
    </w:p>
    <w:p w14:paraId="52661315" w14:textId="77777777" w:rsidR="00560949" w:rsidRPr="00CD53D6" w:rsidRDefault="00560949"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30F6F6A7" w14:textId="77777777" w:rsidR="00560949" w:rsidRPr="00CD53D6" w:rsidRDefault="00560949"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lastRenderedPageBreak/>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CD53D6">
        <w:rPr>
          <w:rFonts w:ascii="Times New Roman" w:hAnsi="Times New Roman" w:cs="Times New Roman"/>
          <w:color w:val="auto"/>
          <w:sz w:val="15"/>
          <w:szCs w:val="15"/>
        </w:rPr>
        <w:t>pec</w:t>
      </w:r>
      <w:proofErr w:type="spellEnd"/>
      <w:r w:rsidRPr="00CD53D6">
        <w:rPr>
          <w:rFonts w:ascii="Times New Roman" w:hAnsi="Times New Roman" w:cs="Times New Roman"/>
          <w:color w:val="auto"/>
          <w:sz w:val="15"/>
          <w:szCs w:val="15"/>
        </w:rPr>
        <w:t xml:space="preserve"> inviate/trasmesse dal professionista, compresi eventualmente dati relativi allo stato di salute o a provvedimenti di natura penale o altre categorie di dati particolari. </w:t>
      </w:r>
    </w:p>
    <w:p w14:paraId="0D613F56" w14:textId="77777777" w:rsidR="00560949" w:rsidRPr="00CD53D6" w:rsidRDefault="00560949"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66C77179" w14:textId="77777777" w:rsidR="00560949" w:rsidRPr="00CD53D6" w:rsidRDefault="00560949"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0C5927BF" w14:textId="77777777" w:rsidR="00560949" w:rsidRPr="00CD53D6" w:rsidRDefault="00560949"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5356765E" w14:textId="77777777" w:rsidR="00560949" w:rsidRPr="00CD53D6" w:rsidRDefault="00560949"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0E3134EA" w14:textId="77777777" w:rsidR="00560949" w:rsidRPr="00CD53D6" w:rsidRDefault="00560949" w:rsidP="0091044D">
      <w:pPr>
        <w:pStyle w:val="Default"/>
        <w:jc w:val="both"/>
        <w:rPr>
          <w:rFonts w:ascii="Times New Roman" w:hAnsi="Times New Roman" w:cs="Times New Roman"/>
          <w:b/>
          <w:bCs/>
          <w:color w:val="auto"/>
          <w:sz w:val="15"/>
          <w:szCs w:val="15"/>
        </w:rPr>
      </w:pPr>
    </w:p>
    <w:p w14:paraId="1B6CB9F2" w14:textId="77777777" w:rsidR="004542D5" w:rsidRPr="00CD53D6" w:rsidRDefault="004542D5"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b/>
          <w:bCs/>
          <w:sz w:val="15"/>
          <w:szCs w:val="15"/>
        </w:rPr>
        <w:t xml:space="preserve">Nomina di altri responsabili </w:t>
      </w:r>
    </w:p>
    <w:p w14:paraId="35264963" w14:textId="77777777" w:rsidR="004542D5" w:rsidRPr="00CD53D6" w:rsidRDefault="004542D5"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06A14F14" w14:textId="033B60B3" w:rsidR="004542D5" w:rsidRPr="00CD53D6" w:rsidRDefault="004542D5"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xml:space="preserve">- Inlinea </w:t>
      </w:r>
      <w:proofErr w:type="spellStart"/>
      <w:r w:rsidRPr="00CD53D6">
        <w:rPr>
          <w:rFonts w:ascii="Times New Roman" w:hAnsi="Times New Roman"/>
          <w:sz w:val="15"/>
          <w:szCs w:val="15"/>
        </w:rPr>
        <w:t>Srl</w:t>
      </w:r>
      <w:proofErr w:type="spellEnd"/>
      <w:r w:rsidRPr="00CD53D6">
        <w:rPr>
          <w:rFonts w:ascii="Times New Roman" w:hAnsi="Times New Roman"/>
          <w:sz w:val="15"/>
          <w:szCs w:val="15"/>
        </w:rPr>
        <w:t xml:space="preserve">, fornitore dell’infrastruttura tecnologica e gestore della parte tecnica dei trattamenti; </w:t>
      </w:r>
    </w:p>
    <w:p w14:paraId="04005C25" w14:textId="77777777" w:rsidR="004542D5" w:rsidRPr="00CD53D6" w:rsidRDefault="004542D5"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xml:space="preserve">- Servizi in Rete </w:t>
      </w:r>
      <w:proofErr w:type="spellStart"/>
      <w:r w:rsidRPr="00CD53D6">
        <w:rPr>
          <w:rFonts w:ascii="Times New Roman" w:hAnsi="Times New Roman"/>
          <w:sz w:val="15"/>
          <w:szCs w:val="15"/>
        </w:rPr>
        <w:t>Srl</w:t>
      </w:r>
      <w:proofErr w:type="spellEnd"/>
      <w:r w:rsidRPr="00CD53D6">
        <w:rPr>
          <w:rFonts w:ascii="Times New Roman" w:hAnsi="Times New Roman"/>
          <w:sz w:val="15"/>
          <w:szCs w:val="15"/>
        </w:rPr>
        <w:t xml:space="preserve"> per data entry e attività materiali relative alla pubblicità potenziata e alle visite agli immobili; </w:t>
      </w:r>
    </w:p>
    <w:p w14:paraId="30F6D987" w14:textId="77777777" w:rsidR="004542D5" w:rsidRPr="00CD53D6" w:rsidRDefault="004542D5"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xml:space="preserve">- Rete Aste </w:t>
      </w:r>
      <w:proofErr w:type="spellStart"/>
      <w:r w:rsidRPr="00CD53D6">
        <w:rPr>
          <w:rFonts w:ascii="Times New Roman" w:hAnsi="Times New Roman"/>
          <w:sz w:val="15"/>
          <w:szCs w:val="15"/>
        </w:rPr>
        <w:t>Srl</w:t>
      </w:r>
      <w:proofErr w:type="spellEnd"/>
      <w:r w:rsidRPr="00CD53D6">
        <w:rPr>
          <w:rFonts w:ascii="Times New Roman" w:hAnsi="Times New Roman"/>
          <w:sz w:val="15"/>
          <w:szCs w:val="15"/>
        </w:rPr>
        <w:t xml:space="preserve">, per eventuali servizi di pubblicità potenziata; </w:t>
      </w:r>
    </w:p>
    <w:p w14:paraId="2F2B77C5" w14:textId="406AC967" w:rsidR="004542D5" w:rsidRPr="00CD53D6" w:rsidRDefault="004542D5"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Professionisti esterni appartenenti alla rete Asso Aste, in caso di delega totale della vendita.</w:t>
      </w:r>
    </w:p>
    <w:p w14:paraId="5BBD5945" w14:textId="77777777" w:rsidR="004542D5" w:rsidRPr="00CD53D6" w:rsidRDefault="004542D5" w:rsidP="0091044D">
      <w:pPr>
        <w:suppressAutoHyphens w:val="0"/>
        <w:autoSpaceDE w:val="0"/>
        <w:adjustRightInd w:val="0"/>
        <w:jc w:val="both"/>
        <w:textAlignment w:val="auto"/>
        <w:rPr>
          <w:rFonts w:ascii="Times New Roman" w:hAnsi="Times New Roman"/>
          <w:sz w:val="15"/>
          <w:szCs w:val="15"/>
        </w:rPr>
      </w:pPr>
    </w:p>
    <w:p w14:paraId="11C674F0" w14:textId="77777777" w:rsidR="004542D5" w:rsidRPr="00CD53D6" w:rsidRDefault="004542D5"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3CF1D9FC" w14:textId="77777777" w:rsidR="004542D5" w:rsidRPr="00CD53D6" w:rsidRDefault="004542D5" w:rsidP="0091044D">
      <w:pPr>
        <w:pStyle w:val="Default"/>
        <w:jc w:val="both"/>
        <w:rPr>
          <w:rFonts w:ascii="Times New Roman" w:hAnsi="Times New Roman" w:cs="Times New Roman"/>
          <w:color w:val="auto"/>
          <w:sz w:val="15"/>
          <w:szCs w:val="15"/>
        </w:rPr>
      </w:pPr>
    </w:p>
    <w:p w14:paraId="42560224" w14:textId="0580E585" w:rsidR="00560949" w:rsidRPr="00CD53D6" w:rsidRDefault="00560949" w:rsidP="0091044D">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Obblighi di Aste Giudiziarie </w:t>
      </w:r>
    </w:p>
    <w:p w14:paraId="0AA4A8C4" w14:textId="77777777" w:rsidR="001D4024" w:rsidRPr="00CD53D6" w:rsidRDefault="00560949"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Nello svolgere l’incarico, Aste Giudiziarie si obbliga, entro i limiti dell’incarico, a: </w:t>
      </w:r>
    </w:p>
    <w:p w14:paraId="71356FD2"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48040A0"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A82864A"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25A99BEB"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01E0B6C6"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17C6BCC"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57D7E586"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0AA611B2"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7544283A"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0B3ED7CF"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1E929187" w14:textId="77777777" w:rsidR="001D4024"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6F886DB6" w14:textId="3E109E38" w:rsidR="00560949" w:rsidRPr="00CD53D6" w:rsidRDefault="00560949"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5FE5C10C" w14:textId="77777777" w:rsidR="00560949" w:rsidRPr="00CD53D6" w:rsidRDefault="00560949" w:rsidP="00560949">
      <w:pPr>
        <w:pStyle w:val="Default"/>
        <w:rPr>
          <w:rFonts w:ascii="Times New Roman" w:hAnsi="Times New Roman" w:cs="Times New Roman"/>
          <w:color w:val="auto"/>
          <w:sz w:val="15"/>
          <w:szCs w:val="15"/>
        </w:rPr>
      </w:pPr>
    </w:p>
    <w:p w14:paraId="2DD55F42" w14:textId="77777777" w:rsidR="0091044D" w:rsidRPr="00CD53D6" w:rsidRDefault="0091044D" w:rsidP="0091044D">
      <w:pPr>
        <w:tabs>
          <w:tab w:val="left" w:pos="2404"/>
        </w:tabs>
        <w:jc w:val="both"/>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 xml:space="preserve">Il Titolare del trattamento resta esclusivo responsabile della previa anonimizzazione dei dati personali contenuti nei documenti pubblicati laddove richiesta dalla legge, così co-me del loro aggiornamento, modifica, cancellazione. </w:t>
      </w:r>
    </w:p>
    <w:p w14:paraId="6DB422B1" w14:textId="77777777" w:rsidR="0091044D" w:rsidRPr="00CD53D6" w:rsidRDefault="0091044D" w:rsidP="0091044D">
      <w:pPr>
        <w:tabs>
          <w:tab w:val="left" w:pos="2404"/>
        </w:tabs>
        <w:jc w:val="both"/>
        <w:rPr>
          <w:rFonts w:ascii="Times New Roman" w:eastAsia="Times New Roman" w:hAnsi="Times New Roman"/>
          <w:sz w:val="15"/>
          <w:szCs w:val="15"/>
          <w:lang w:eastAsia="it-IT"/>
        </w:rPr>
      </w:pPr>
    </w:p>
    <w:p w14:paraId="32A3D796" w14:textId="77777777" w:rsidR="0091044D" w:rsidRPr="00CD53D6" w:rsidRDefault="0091044D" w:rsidP="0091044D">
      <w:pPr>
        <w:tabs>
          <w:tab w:val="left" w:pos="2404"/>
        </w:tabs>
        <w:jc w:val="both"/>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Sono fatti salvi i diritti di Aste Giudiziarie su banche dati sui generis, con riguardo a documenti da questa elaborati, e altri eventuali diritti di proprietà intellettuale e connessi su informazioni e documenti oggetto dei servizi prestati.</w:t>
      </w:r>
    </w:p>
    <w:p w14:paraId="529275ED" w14:textId="77777777" w:rsidR="0091044D" w:rsidRPr="00CD53D6" w:rsidRDefault="0091044D" w:rsidP="0091044D">
      <w:pPr>
        <w:tabs>
          <w:tab w:val="left" w:pos="2404"/>
        </w:tabs>
        <w:jc w:val="both"/>
        <w:rPr>
          <w:rFonts w:ascii="Times New Roman" w:eastAsia="Times New Roman" w:hAnsi="Times New Roman"/>
          <w:sz w:val="15"/>
          <w:szCs w:val="15"/>
          <w:lang w:eastAsia="it-IT"/>
        </w:rPr>
      </w:pPr>
    </w:p>
    <w:p w14:paraId="57C2D62B" w14:textId="77777777" w:rsidR="0091044D" w:rsidRPr="00CD53D6" w:rsidRDefault="0091044D" w:rsidP="0091044D">
      <w:pPr>
        <w:tabs>
          <w:tab w:val="left" w:pos="2404"/>
        </w:tabs>
        <w:jc w:val="both"/>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18E00524" w14:textId="77777777" w:rsidR="0091044D" w:rsidRPr="00CD53D6" w:rsidRDefault="0091044D" w:rsidP="0091044D">
      <w:pPr>
        <w:tabs>
          <w:tab w:val="left" w:pos="2404"/>
        </w:tabs>
        <w:jc w:val="both"/>
        <w:rPr>
          <w:rFonts w:ascii="Times New Roman" w:eastAsia="Times New Roman" w:hAnsi="Times New Roman"/>
          <w:sz w:val="15"/>
          <w:szCs w:val="15"/>
          <w:lang w:eastAsia="it-IT"/>
        </w:rPr>
      </w:pPr>
    </w:p>
    <w:p w14:paraId="5D3F8195" w14:textId="77777777" w:rsidR="0091044D" w:rsidRPr="00CD53D6" w:rsidRDefault="0091044D" w:rsidP="0091044D">
      <w:pPr>
        <w:tabs>
          <w:tab w:val="left" w:pos="2404"/>
        </w:tabs>
        <w:rPr>
          <w:rFonts w:ascii="Times New Roman" w:eastAsia="Times New Roman" w:hAnsi="Times New Roman"/>
          <w:sz w:val="15"/>
          <w:szCs w:val="15"/>
          <w:lang w:eastAsia="it-IT"/>
        </w:rPr>
      </w:pPr>
    </w:p>
    <w:p w14:paraId="689F1DFD" w14:textId="2F2C9AE8" w:rsidR="0091044D" w:rsidRPr="00CD53D6" w:rsidRDefault="0091044D" w:rsidP="0091044D">
      <w:pPr>
        <w:tabs>
          <w:tab w:val="left" w:pos="2404"/>
        </w:tabs>
        <w:rPr>
          <w:rFonts w:ascii="Times New Roman" w:eastAsia="Times New Roman" w:hAnsi="Times New Roman"/>
          <w:sz w:val="15"/>
          <w:szCs w:val="15"/>
          <w:lang w:eastAsia="it-IT"/>
        </w:rPr>
      </w:pPr>
      <w:r w:rsidRPr="00CD53D6">
        <w:rPr>
          <w:rFonts w:ascii="Times New Roman" w:eastAsia="Times New Roman" w:hAnsi="Times New Roman"/>
          <w:sz w:val="15"/>
          <w:szCs w:val="15"/>
          <w:lang w:eastAsia="it-IT"/>
        </w:rPr>
        <w:t xml:space="preserve">Luogo e data: __________________________ </w:t>
      </w:r>
      <w:r w:rsidRPr="00CD53D6">
        <w:rPr>
          <w:rFonts w:ascii="Times New Roman" w:eastAsia="Times New Roman" w:hAnsi="Times New Roman"/>
          <w:sz w:val="15"/>
          <w:szCs w:val="15"/>
          <w:lang w:eastAsia="it-IT"/>
        </w:rPr>
        <w:tab/>
      </w:r>
      <w:r w:rsidRPr="00CD53D6">
        <w:rPr>
          <w:rFonts w:ascii="Times New Roman" w:eastAsia="Times New Roman" w:hAnsi="Times New Roman"/>
          <w:sz w:val="15"/>
          <w:szCs w:val="15"/>
          <w:lang w:eastAsia="it-IT"/>
        </w:rPr>
        <w:tab/>
      </w:r>
      <w:r w:rsidRPr="00CD53D6">
        <w:rPr>
          <w:rFonts w:ascii="Times New Roman" w:eastAsia="Times New Roman" w:hAnsi="Times New Roman"/>
          <w:sz w:val="15"/>
          <w:szCs w:val="15"/>
          <w:lang w:eastAsia="it-IT"/>
        </w:rPr>
        <w:tab/>
        <w:t>Firma del richiedente: _______________________________</w:t>
      </w:r>
    </w:p>
    <w:p w14:paraId="3B4E621B" w14:textId="77777777" w:rsidR="0091044D" w:rsidRPr="00CD53D6" w:rsidRDefault="0091044D" w:rsidP="0091044D">
      <w:pPr>
        <w:tabs>
          <w:tab w:val="left" w:pos="2404"/>
        </w:tabs>
        <w:rPr>
          <w:rFonts w:ascii="Times New Roman" w:eastAsia="Times New Roman" w:hAnsi="Times New Roman"/>
          <w:sz w:val="15"/>
          <w:szCs w:val="15"/>
          <w:lang w:eastAsia="it-IT"/>
        </w:rPr>
      </w:pPr>
    </w:p>
    <w:p w14:paraId="49166E90" w14:textId="77777777" w:rsidR="0091044D" w:rsidRPr="00CD53D6" w:rsidRDefault="0091044D" w:rsidP="0091044D">
      <w:pPr>
        <w:tabs>
          <w:tab w:val="left" w:pos="2404"/>
        </w:tabs>
        <w:rPr>
          <w:rFonts w:ascii="Times New Roman" w:eastAsia="Times New Roman" w:hAnsi="Times New Roman"/>
          <w:sz w:val="15"/>
          <w:szCs w:val="15"/>
          <w:lang w:eastAsia="it-IT"/>
        </w:rPr>
      </w:pPr>
    </w:p>
    <w:p w14:paraId="38307F8D" w14:textId="379A2269" w:rsidR="00D350B5" w:rsidRPr="00CD53D6" w:rsidRDefault="00D350B5" w:rsidP="00D350B5">
      <w:pPr>
        <w:tabs>
          <w:tab w:val="left" w:pos="2404"/>
        </w:tabs>
        <w:rPr>
          <w:rFonts w:ascii="Times New Roman" w:eastAsia="Times New Roman" w:hAnsi="Times New Roman"/>
          <w:sz w:val="15"/>
          <w:szCs w:val="15"/>
          <w:lang w:eastAsia="it-IT"/>
        </w:rPr>
      </w:pPr>
    </w:p>
    <w:p w14:paraId="2F26D5FC" w14:textId="7FEBF517" w:rsidR="00D350B5" w:rsidRPr="00CD53D6" w:rsidRDefault="00D350B5" w:rsidP="00D350B5">
      <w:pPr>
        <w:tabs>
          <w:tab w:val="left" w:pos="2404"/>
        </w:tabs>
        <w:rPr>
          <w:rFonts w:ascii="Times New Roman" w:eastAsia="Times New Roman" w:hAnsi="Times New Roman"/>
          <w:sz w:val="15"/>
          <w:szCs w:val="15"/>
          <w:lang w:eastAsia="it-IT"/>
        </w:rPr>
      </w:pPr>
    </w:p>
    <w:p w14:paraId="1A267DAD" w14:textId="74CD454E" w:rsidR="00D350B5" w:rsidRPr="00CD53D6" w:rsidRDefault="00D350B5" w:rsidP="00D350B5">
      <w:pPr>
        <w:tabs>
          <w:tab w:val="left" w:pos="2404"/>
        </w:tabs>
        <w:rPr>
          <w:rFonts w:ascii="Times New Roman" w:eastAsia="Times New Roman" w:hAnsi="Times New Roman"/>
          <w:sz w:val="15"/>
          <w:szCs w:val="15"/>
          <w:lang w:eastAsia="it-IT"/>
        </w:rPr>
      </w:pPr>
    </w:p>
    <w:p w14:paraId="01E8B69A" w14:textId="57B1EFC3" w:rsidR="00D350B5" w:rsidRPr="00CD53D6" w:rsidRDefault="00D350B5" w:rsidP="00D350B5">
      <w:pPr>
        <w:tabs>
          <w:tab w:val="left" w:pos="2404"/>
        </w:tabs>
        <w:rPr>
          <w:rFonts w:ascii="Times New Roman" w:eastAsia="Times New Roman" w:hAnsi="Times New Roman"/>
          <w:sz w:val="15"/>
          <w:szCs w:val="15"/>
          <w:lang w:eastAsia="it-IT"/>
        </w:rPr>
      </w:pPr>
    </w:p>
    <w:p w14:paraId="6047E00F" w14:textId="6D3ABDA8" w:rsidR="00D350B5" w:rsidRPr="00CD53D6" w:rsidRDefault="00D350B5" w:rsidP="00D350B5">
      <w:pPr>
        <w:tabs>
          <w:tab w:val="left" w:pos="2404"/>
        </w:tabs>
        <w:rPr>
          <w:rFonts w:ascii="Times New Roman" w:eastAsia="Times New Roman" w:hAnsi="Times New Roman"/>
          <w:sz w:val="15"/>
          <w:szCs w:val="15"/>
          <w:lang w:eastAsia="it-IT"/>
        </w:rPr>
      </w:pPr>
    </w:p>
    <w:p w14:paraId="018AC53B" w14:textId="43BD0AD3" w:rsidR="0091044D" w:rsidRPr="00CD53D6" w:rsidRDefault="0091044D" w:rsidP="00D350B5">
      <w:pPr>
        <w:tabs>
          <w:tab w:val="left" w:pos="2404"/>
        </w:tabs>
        <w:rPr>
          <w:rFonts w:ascii="Times New Roman" w:eastAsia="Times New Roman" w:hAnsi="Times New Roman"/>
          <w:sz w:val="15"/>
          <w:szCs w:val="15"/>
          <w:lang w:eastAsia="it-IT"/>
        </w:rPr>
      </w:pPr>
    </w:p>
    <w:p w14:paraId="465528CE" w14:textId="4C0B3835" w:rsidR="0091044D" w:rsidRPr="00CD53D6" w:rsidRDefault="0091044D" w:rsidP="00D350B5">
      <w:pPr>
        <w:tabs>
          <w:tab w:val="left" w:pos="2404"/>
        </w:tabs>
        <w:rPr>
          <w:rFonts w:ascii="Times New Roman" w:eastAsia="Times New Roman" w:hAnsi="Times New Roman"/>
          <w:sz w:val="15"/>
          <w:szCs w:val="15"/>
          <w:lang w:eastAsia="it-IT"/>
        </w:rPr>
      </w:pPr>
    </w:p>
    <w:p w14:paraId="65782D22" w14:textId="4E68500F" w:rsidR="0091044D" w:rsidRPr="00CD53D6" w:rsidRDefault="0091044D" w:rsidP="00D350B5">
      <w:pPr>
        <w:tabs>
          <w:tab w:val="left" w:pos="2404"/>
        </w:tabs>
        <w:rPr>
          <w:rFonts w:ascii="Times New Roman" w:eastAsia="Times New Roman" w:hAnsi="Times New Roman"/>
          <w:sz w:val="15"/>
          <w:szCs w:val="15"/>
          <w:lang w:eastAsia="it-IT"/>
        </w:rPr>
      </w:pPr>
    </w:p>
    <w:p w14:paraId="12D44012" w14:textId="73AAA63D" w:rsidR="0091044D" w:rsidRPr="00CD53D6" w:rsidRDefault="0091044D" w:rsidP="00D350B5">
      <w:pPr>
        <w:tabs>
          <w:tab w:val="left" w:pos="2404"/>
        </w:tabs>
        <w:rPr>
          <w:rFonts w:ascii="Times New Roman" w:eastAsia="Times New Roman" w:hAnsi="Times New Roman"/>
          <w:sz w:val="15"/>
          <w:szCs w:val="15"/>
          <w:lang w:eastAsia="it-IT"/>
        </w:rPr>
      </w:pPr>
    </w:p>
    <w:p w14:paraId="74B858BC" w14:textId="5F3117C3" w:rsidR="0091044D" w:rsidRPr="00CD53D6" w:rsidRDefault="0091044D" w:rsidP="00D350B5">
      <w:pPr>
        <w:tabs>
          <w:tab w:val="left" w:pos="2404"/>
        </w:tabs>
        <w:rPr>
          <w:rFonts w:ascii="Times New Roman" w:eastAsia="Times New Roman" w:hAnsi="Times New Roman"/>
          <w:sz w:val="15"/>
          <w:szCs w:val="15"/>
          <w:lang w:eastAsia="it-IT"/>
        </w:rPr>
      </w:pPr>
    </w:p>
    <w:p w14:paraId="79696A3B" w14:textId="5C1D43D5" w:rsidR="0091044D" w:rsidRPr="00CD53D6" w:rsidRDefault="0091044D" w:rsidP="00D350B5">
      <w:pPr>
        <w:tabs>
          <w:tab w:val="left" w:pos="2404"/>
        </w:tabs>
        <w:rPr>
          <w:rFonts w:ascii="Times New Roman" w:eastAsia="Times New Roman" w:hAnsi="Times New Roman"/>
          <w:sz w:val="15"/>
          <w:szCs w:val="15"/>
          <w:lang w:eastAsia="it-IT"/>
        </w:rPr>
      </w:pPr>
    </w:p>
    <w:p w14:paraId="69C01985" w14:textId="099FE6AD" w:rsidR="0091044D" w:rsidRPr="00CD53D6" w:rsidRDefault="0091044D" w:rsidP="00D350B5">
      <w:pPr>
        <w:tabs>
          <w:tab w:val="left" w:pos="2404"/>
        </w:tabs>
        <w:rPr>
          <w:rFonts w:ascii="Times New Roman" w:eastAsia="Times New Roman" w:hAnsi="Times New Roman"/>
          <w:sz w:val="15"/>
          <w:szCs w:val="15"/>
          <w:lang w:eastAsia="it-IT"/>
        </w:rPr>
      </w:pPr>
    </w:p>
    <w:p w14:paraId="566128C7" w14:textId="68664164" w:rsidR="0091044D" w:rsidRPr="00CD53D6" w:rsidRDefault="0091044D" w:rsidP="00D350B5">
      <w:pPr>
        <w:tabs>
          <w:tab w:val="left" w:pos="2404"/>
        </w:tabs>
        <w:rPr>
          <w:rFonts w:ascii="Times New Roman" w:eastAsia="Times New Roman" w:hAnsi="Times New Roman"/>
          <w:sz w:val="15"/>
          <w:szCs w:val="15"/>
          <w:lang w:eastAsia="it-IT"/>
        </w:rPr>
      </w:pPr>
    </w:p>
    <w:p w14:paraId="35E79722" w14:textId="109DCC38" w:rsidR="0091044D" w:rsidRPr="00CD53D6" w:rsidRDefault="0091044D" w:rsidP="00D350B5">
      <w:pPr>
        <w:tabs>
          <w:tab w:val="left" w:pos="2404"/>
        </w:tabs>
        <w:rPr>
          <w:rFonts w:ascii="Times New Roman" w:eastAsia="Times New Roman" w:hAnsi="Times New Roman"/>
          <w:sz w:val="15"/>
          <w:szCs w:val="15"/>
          <w:lang w:eastAsia="it-IT"/>
        </w:rPr>
      </w:pPr>
    </w:p>
    <w:p w14:paraId="10B04428" w14:textId="77777777" w:rsidR="0091044D" w:rsidRPr="00CD53D6" w:rsidRDefault="0091044D" w:rsidP="00D350B5">
      <w:pPr>
        <w:tabs>
          <w:tab w:val="left" w:pos="2404"/>
        </w:tabs>
        <w:rPr>
          <w:rFonts w:ascii="Times New Roman" w:eastAsia="Times New Roman" w:hAnsi="Times New Roman"/>
          <w:sz w:val="15"/>
          <w:szCs w:val="15"/>
          <w:lang w:eastAsia="it-IT"/>
        </w:rPr>
      </w:pPr>
    </w:p>
    <w:p w14:paraId="6B2E7221" w14:textId="310E1C0E" w:rsidR="00D350B5" w:rsidRPr="00CD53D6" w:rsidRDefault="00D350B5" w:rsidP="00D350B5">
      <w:pPr>
        <w:tabs>
          <w:tab w:val="left" w:pos="2404"/>
        </w:tabs>
        <w:rPr>
          <w:rFonts w:ascii="Times New Roman" w:eastAsia="Times New Roman" w:hAnsi="Times New Roman"/>
          <w:sz w:val="15"/>
          <w:szCs w:val="15"/>
          <w:lang w:eastAsia="it-IT"/>
        </w:rPr>
      </w:pPr>
    </w:p>
    <w:p w14:paraId="055707B3" w14:textId="76CF23DC" w:rsidR="00D350B5" w:rsidRPr="00CD53D6" w:rsidRDefault="00D350B5" w:rsidP="00D350B5">
      <w:pPr>
        <w:tabs>
          <w:tab w:val="left" w:pos="2404"/>
        </w:tabs>
        <w:rPr>
          <w:rFonts w:ascii="Times New Roman" w:eastAsia="Times New Roman" w:hAnsi="Times New Roman"/>
          <w:sz w:val="15"/>
          <w:szCs w:val="15"/>
          <w:lang w:eastAsia="it-IT"/>
        </w:rPr>
      </w:pPr>
    </w:p>
    <w:p w14:paraId="039F93DB" w14:textId="77777777" w:rsidR="00D350B5" w:rsidRPr="00CD53D6" w:rsidRDefault="00D350B5" w:rsidP="00D350B5">
      <w:pPr>
        <w:tabs>
          <w:tab w:val="left" w:pos="2404"/>
        </w:tabs>
        <w:rPr>
          <w:rFonts w:ascii="Times New Roman" w:eastAsia="Times New Roman" w:hAnsi="Times New Roman"/>
          <w:sz w:val="15"/>
          <w:szCs w:val="15"/>
          <w:lang w:eastAsia="it-IT"/>
        </w:rPr>
      </w:pPr>
    </w:p>
    <w:p w14:paraId="190162BE" w14:textId="6535CB71" w:rsidR="00D350B5" w:rsidRPr="00CD53D6" w:rsidRDefault="00D350B5" w:rsidP="00D350B5">
      <w:pPr>
        <w:tabs>
          <w:tab w:val="left" w:pos="2404"/>
        </w:tabs>
        <w:rPr>
          <w:rFonts w:ascii="Times New Roman" w:eastAsia="Times New Roman" w:hAnsi="Times New Roman"/>
          <w:sz w:val="15"/>
          <w:szCs w:val="15"/>
          <w:lang w:eastAsia="it-IT"/>
        </w:rPr>
      </w:pPr>
    </w:p>
    <w:p w14:paraId="08413429" w14:textId="321372EC" w:rsidR="00D350B5" w:rsidRPr="00CD53D6" w:rsidRDefault="00D350B5" w:rsidP="00D350B5">
      <w:pPr>
        <w:pStyle w:val="Titolo3"/>
        <w:spacing w:before="0" w:beforeAutospacing="0" w:after="0" w:afterAutospacing="0"/>
        <w:jc w:val="center"/>
        <w:rPr>
          <w:rFonts w:ascii="Calibri" w:hAnsi="Calibri" w:cs="Calibri"/>
          <w:sz w:val="16"/>
          <w:szCs w:val="16"/>
        </w:rPr>
      </w:pPr>
      <w:r w:rsidRPr="00CD53D6">
        <w:rPr>
          <w:rFonts w:ascii="Calibri" w:hAnsi="Calibri" w:cs="Calibri"/>
          <w:sz w:val="16"/>
          <w:szCs w:val="16"/>
        </w:rPr>
        <w:lastRenderedPageBreak/>
        <w:t>ZUCCHETTI SOFTWARE GIU</w:t>
      </w:r>
      <w:r w:rsidR="0091044D" w:rsidRPr="00CD53D6">
        <w:rPr>
          <w:rFonts w:ascii="Calibri" w:hAnsi="Calibri" w:cs="Calibri"/>
          <w:sz w:val="16"/>
          <w:szCs w:val="16"/>
        </w:rPr>
        <w:t>RI</w:t>
      </w:r>
      <w:r w:rsidRPr="00CD53D6">
        <w:rPr>
          <w:rFonts w:ascii="Calibri" w:hAnsi="Calibri" w:cs="Calibri"/>
          <w:sz w:val="16"/>
          <w:szCs w:val="16"/>
        </w:rPr>
        <w:t>DICO SRL</w:t>
      </w:r>
    </w:p>
    <w:p w14:paraId="487AC97C" w14:textId="77777777" w:rsidR="00D350B5" w:rsidRPr="00CD53D6" w:rsidRDefault="00D350B5" w:rsidP="00D350B5">
      <w:pPr>
        <w:pStyle w:val="Titolo3"/>
        <w:spacing w:before="0" w:beforeAutospacing="0" w:after="0" w:afterAutospacing="0"/>
        <w:jc w:val="center"/>
        <w:rPr>
          <w:rFonts w:ascii="Calibri" w:hAnsi="Calibri" w:cs="Calibri"/>
          <w:sz w:val="16"/>
          <w:szCs w:val="16"/>
        </w:rPr>
      </w:pPr>
      <w:r w:rsidRPr="00CD53D6">
        <w:rPr>
          <w:rFonts w:ascii="Calibri" w:hAnsi="Calibri" w:cs="Calibri"/>
          <w:sz w:val="16"/>
          <w:szCs w:val="16"/>
        </w:rPr>
        <w:t>INFORMATIVA SUL TRATTAMENTO DEI DATI PERSONALI</w:t>
      </w:r>
    </w:p>
    <w:p w14:paraId="2990638E" w14:textId="77777777" w:rsidR="00D350B5" w:rsidRPr="00CD53D6" w:rsidRDefault="00D350B5" w:rsidP="00D350B5">
      <w:pPr>
        <w:pBdr>
          <w:between w:val="nil"/>
        </w:pBdr>
        <w:tabs>
          <w:tab w:val="center" w:pos="4819"/>
          <w:tab w:val="right" w:pos="9638"/>
        </w:tabs>
        <w:rPr>
          <w:rFonts w:cs="Calibri"/>
          <w:color w:val="000000"/>
        </w:rPr>
      </w:pPr>
    </w:p>
    <w:p w14:paraId="2347F955" w14:textId="77777777" w:rsidR="00D350B5" w:rsidRPr="00CD53D6" w:rsidRDefault="00D350B5" w:rsidP="00D350B5">
      <w:pPr>
        <w:pBdr>
          <w:between w:val="nil"/>
        </w:pBdr>
        <w:jc w:val="center"/>
        <w:rPr>
          <w:rFonts w:ascii="Times New Roman" w:hAnsi="Times New Roman"/>
          <w:color w:val="000000"/>
          <w:sz w:val="16"/>
          <w:szCs w:val="16"/>
        </w:rPr>
      </w:pPr>
      <w:r w:rsidRPr="00CD53D6">
        <w:rPr>
          <w:rFonts w:ascii="Times New Roman" w:hAnsi="Times New Roman"/>
          <w:b/>
          <w:color w:val="000000"/>
          <w:sz w:val="16"/>
          <w:szCs w:val="16"/>
        </w:rPr>
        <w:t>INFORMATIVA</w:t>
      </w:r>
    </w:p>
    <w:p w14:paraId="1B34F4F1" w14:textId="77777777" w:rsidR="00D350B5" w:rsidRPr="00CD53D6" w:rsidRDefault="00D350B5" w:rsidP="00D350B5">
      <w:pPr>
        <w:pBdr>
          <w:between w:val="nil"/>
        </w:pBdr>
        <w:jc w:val="center"/>
        <w:rPr>
          <w:rFonts w:ascii="Times New Roman" w:hAnsi="Times New Roman"/>
          <w:color w:val="000000"/>
          <w:sz w:val="16"/>
          <w:szCs w:val="16"/>
        </w:rPr>
      </w:pPr>
      <w:r w:rsidRPr="00CD53D6">
        <w:rPr>
          <w:rFonts w:ascii="Times New Roman" w:hAnsi="Times New Roman"/>
          <w:b/>
          <w:color w:val="000000"/>
          <w:sz w:val="16"/>
          <w:szCs w:val="16"/>
        </w:rPr>
        <w:t>sul trattamento dei dati personali</w:t>
      </w:r>
    </w:p>
    <w:p w14:paraId="59A58AD4" w14:textId="77777777" w:rsidR="00D350B5" w:rsidRPr="00CD53D6" w:rsidRDefault="00D350B5" w:rsidP="00D350B5">
      <w:pPr>
        <w:pBdr>
          <w:between w:val="nil"/>
        </w:pBdr>
        <w:jc w:val="center"/>
        <w:rPr>
          <w:rFonts w:ascii="Times New Roman" w:hAnsi="Times New Roman"/>
          <w:color w:val="000000"/>
          <w:sz w:val="16"/>
          <w:szCs w:val="16"/>
        </w:rPr>
      </w:pPr>
      <w:r w:rsidRPr="00CD53D6">
        <w:rPr>
          <w:rFonts w:ascii="Times New Roman" w:hAnsi="Times New Roman"/>
          <w:color w:val="000000"/>
          <w:sz w:val="16"/>
          <w:szCs w:val="16"/>
        </w:rPr>
        <w:t>Articoli 1</w:t>
      </w:r>
      <w:r w:rsidRPr="00CD53D6">
        <w:rPr>
          <w:rFonts w:ascii="Times New Roman" w:hAnsi="Times New Roman"/>
          <w:sz w:val="16"/>
          <w:szCs w:val="16"/>
        </w:rPr>
        <w:t>2 e ss.</w:t>
      </w:r>
      <w:r w:rsidRPr="00CD53D6">
        <w:rPr>
          <w:rFonts w:ascii="Times New Roman" w:hAnsi="Times New Roman"/>
          <w:color w:val="000000"/>
          <w:sz w:val="16"/>
          <w:szCs w:val="16"/>
        </w:rPr>
        <w:t xml:space="preserve"> del Regolamento (UE) 2016/679 (GDPR)</w:t>
      </w:r>
    </w:p>
    <w:p w14:paraId="3ECBD995"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 xml:space="preserve">Premessa </w:t>
      </w:r>
      <w:r w:rsidRPr="00CD53D6">
        <w:rPr>
          <w:rFonts w:ascii="Times New Roman" w:hAnsi="Times New Roman"/>
          <w:b/>
          <w:sz w:val="16"/>
          <w:szCs w:val="16"/>
        </w:rPr>
        <w:t xml:space="preserve">- </w:t>
      </w:r>
      <w:r w:rsidRPr="00CD53D6">
        <w:rPr>
          <w:rFonts w:ascii="Times New Roman" w:hAnsi="Times New Roman"/>
          <w:sz w:val="16"/>
          <w:szCs w:val="16"/>
        </w:rPr>
        <w:t>Il Regolamento</w:t>
      </w:r>
      <w:r w:rsidRPr="00CD53D6">
        <w:rPr>
          <w:rFonts w:ascii="Times New Roman" w:hAnsi="Times New Roman"/>
          <w:i/>
          <w:sz w:val="16"/>
          <w:szCs w:val="16"/>
        </w:rPr>
        <w:t xml:space="preserve"> </w:t>
      </w:r>
      <w:r w:rsidRPr="00CD53D6">
        <w:rPr>
          <w:rFonts w:ascii="Times New Roman" w:hAnsi="Times New Roman"/>
          <w:sz w:val="16"/>
          <w:szCs w:val="16"/>
        </w:rPr>
        <w:t>(UE) 2016/679 («Regolamento generale sulla protezione dei dati», nel seguito GDPR)</w:t>
      </w:r>
      <w:r w:rsidRPr="00CD53D6">
        <w:rPr>
          <w:rFonts w:ascii="Times New Roman" w:hAnsi="Times New Roman"/>
          <w:b/>
          <w:sz w:val="16"/>
          <w:szCs w:val="16"/>
        </w:rPr>
        <w:t xml:space="preserve"> </w:t>
      </w:r>
      <w:r w:rsidRPr="00CD53D6">
        <w:rPr>
          <w:rFonts w:ascii="Times New Roman" w:hAnsi="Times New Roman"/>
          <w:sz w:val="16"/>
          <w:szCs w:val="16"/>
        </w:rPr>
        <w:t xml:space="preserve">prevede la tutela delle persone fisiche con riferimento al trattamento dei dati personali. </w:t>
      </w:r>
    </w:p>
    <w:p w14:paraId="2D66F88E"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625A27BD"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 xml:space="preserve">La presente per informarLa, in osservanza delle sopraccitate norme, che in relazione al rapporto di Utente che Lei ha con lo scrivente Zucchetti Software Giuridico s.r.l., la nostra struttura è in possesso di alcuni dati a Lei relativi. </w:t>
      </w:r>
    </w:p>
    <w:p w14:paraId="37B37ACB"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 xml:space="preserve">Ai sensi degli artt. 12 e </w:t>
      </w:r>
      <w:proofErr w:type="spellStart"/>
      <w:r w:rsidRPr="00CD53D6">
        <w:rPr>
          <w:rFonts w:ascii="Times New Roman" w:hAnsi="Times New Roman"/>
          <w:sz w:val="16"/>
          <w:szCs w:val="16"/>
        </w:rPr>
        <w:t>ss</w:t>
      </w:r>
      <w:proofErr w:type="spellEnd"/>
      <w:r w:rsidRPr="00CD53D6">
        <w:rPr>
          <w:rFonts w:ascii="Times New Roman" w:hAnsi="Times New Roman"/>
          <w:sz w:val="16"/>
          <w:szCs w:val="16"/>
        </w:rPr>
        <w:t xml:space="preserve"> GDPR, Zucchetti Software Giuridico </w:t>
      </w:r>
      <w:proofErr w:type="spellStart"/>
      <w:r w:rsidRPr="00CD53D6">
        <w:rPr>
          <w:rFonts w:ascii="Times New Roman" w:hAnsi="Times New Roman"/>
          <w:sz w:val="16"/>
          <w:szCs w:val="16"/>
        </w:rPr>
        <w:t>s.r.l</w:t>
      </w:r>
      <w:proofErr w:type="spellEnd"/>
      <w:r w:rsidRPr="00CD53D6">
        <w:rPr>
          <w:rFonts w:ascii="Times New Roman" w:hAnsi="Times New Roman"/>
          <w:sz w:val="16"/>
          <w:szCs w:val="16"/>
        </w:rPr>
        <w:t>, in qualità di Titolare, procederà al trattamento dei dati personali da Lei forniti nel rispetto della normativa, con la massima cura, attuando procedure e processi di gestione efficaci per garantire la tutela del trattamento dei Suoi dati personali.</w:t>
      </w:r>
    </w:p>
    <w:p w14:paraId="7B7A7E42" w14:textId="77777777" w:rsidR="00D350B5" w:rsidRPr="00CD53D6" w:rsidRDefault="00D350B5" w:rsidP="00D350B5">
      <w:pPr>
        <w:jc w:val="both"/>
        <w:rPr>
          <w:rFonts w:ascii="Times New Roman" w:hAnsi="Times New Roman"/>
          <w:sz w:val="16"/>
          <w:szCs w:val="16"/>
        </w:rPr>
      </w:pPr>
    </w:p>
    <w:p w14:paraId="254A92E1"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sz w:val="16"/>
          <w:szCs w:val="16"/>
        </w:rPr>
        <w:t>In ossequio a tale premessa si forniscono le seguenti informazioni:</w:t>
      </w:r>
    </w:p>
    <w:p w14:paraId="38F1809B" w14:textId="77777777" w:rsidR="00D350B5" w:rsidRPr="00CD53D6" w:rsidRDefault="00D350B5" w:rsidP="00D350B5">
      <w:pPr>
        <w:tabs>
          <w:tab w:val="left" w:pos="6660"/>
        </w:tabs>
        <w:jc w:val="both"/>
        <w:rPr>
          <w:rFonts w:ascii="Times New Roman" w:hAnsi="Times New Roman"/>
          <w:b/>
          <w:sz w:val="16"/>
          <w:szCs w:val="16"/>
          <w:u w:val="single"/>
        </w:rPr>
      </w:pPr>
    </w:p>
    <w:p w14:paraId="23DF7CFF"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 xml:space="preserve">Tipologia dei dati trattati </w:t>
      </w:r>
      <w:r w:rsidRPr="00CD53D6">
        <w:rPr>
          <w:rFonts w:ascii="Times New Roman" w:hAnsi="Times New Roman"/>
          <w:b/>
          <w:sz w:val="16"/>
          <w:szCs w:val="16"/>
        </w:rPr>
        <w:t xml:space="preserve">- </w:t>
      </w:r>
      <w:r w:rsidRPr="00CD53D6">
        <w:rPr>
          <w:rFonts w:ascii="Times New Roman" w:hAnsi="Times New Roman"/>
          <w:sz w:val="16"/>
          <w:szCs w:val="16"/>
        </w:rPr>
        <w:t xml:space="preserve">L'accesso al sito non richiede la digitazione da parte dell'Utente delle proprie generalità. I sistemi informatici e le procedure software preposte alla consultazione di questo sito web acquisiscono, nel corso del loro normale esercizio, alcuni dati identificativi la cui trasmissione è implicita nell'uso dei protocolli di comunicazione di Internet. Tra questi dati vi sono gli indirizzi IP, i nomi di dominio dei computer utilizzati dagli Utenti che si connettono al sito, il codice numerico indicante lo stato della risposta data dal server ed altri parametri relativi al sistema operativo ed all'ambiente informatico dell'Utente. Queste informazioni non sono raccolte per essere associate a interessati identificati, ma per loro stessa natura potrebbero permettere di identificare gli Utenti attraverso elaborazioni ed associazioni con dati detenuti da terzi. Cookie, dati personali, indirizzi di contatto fisici e virtuali, dati di utilizzo e geolocalizzazione possono essere inseriti volontariamente dall'Utente oppure raccolti dalla piattaforma in modo diretto o tramite terze parti. </w:t>
      </w:r>
    </w:p>
    <w:p w14:paraId="4FCB0F70"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L'utilizzo di cookie ovvero di altri strumenti di tracciamento da parte del Titolare ha come scopo l'identificazione dell'Utente e la registrazione delle preferenze per finalità strettamente legate all'erogazione del servizio richiesto. </w:t>
      </w:r>
    </w:p>
    <w:p w14:paraId="3C1C1C7F" w14:textId="77777777" w:rsidR="00D350B5" w:rsidRPr="00CD53D6" w:rsidRDefault="00D350B5" w:rsidP="00D350B5">
      <w:pPr>
        <w:tabs>
          <w:tab w:val="left" w:pos="6660"/>
        </w:tabs>
        <w:spacing w:after="260"/>
        <w:jc w:val="both"/>
        <w:rPr>
          <w:rFonts w:ascii="Times New Roman" w:hAnsi="Times New Roman"/>
          <w:sz w:val="16"/>
          <w:szCs w:val="16"/>
        </w:rPr>
      </w:pPr>
      <w:r w:rsidRPr="00CD53D6">
        <w:rPr>
          <w:rFonts w:ascii="Times New Roman" w:hAnsi="Times New Roman"/>
          <w:sz w:val="16"/>
          <w:szCs w:val="16"/>
        </w:rPr>
        <w:t>A parte quanto sopra specificato per i dati di navigazione, l’Utente è libero di fornire i dati personali riportati nei moduli  elettronici predisposti in apposite sezioni del portale. Il loro mancato conferimento può comportare tuttavia l’impossibilità di ottenere il servizio richiesto. Possono essere oggetto di trattamento le seguenti categorie di dati: dati anagrafici, codice fiscale, documento identificativo, dati di contatto,  residenza, domicilio e informazioni di account. L'Utente si assume la responsabilità dei dati personali di terzi pubblicati o condivisi mediante questo portale e garantisce di avere il diritto di comunicarli o diffonderli, liberando il Titolare da qualsiasi responsabilità verso terzi.</w:t>
      </w:r>
    </w:p>
    <w:p w14:paraId="1D7E01B1" w14:textId="77777777" w:rsidR="00D350B5" w:rsidRPr="00CD53D6" w:rsidRDefault="00D350B5" w:rsidP="00D350B5">
      <w:pPr>
        <w:tabs>
          <w:tab w:val="left" w:pos="6660"/>
        </w:tabs>
        <w:spacing w:after="240"/>
        <w:jc w:val="both"/>
        <w:rPr>
          <w:rFonts w:ascii="Times New Roman" w:hAnsi="Times New Roman"/>
          <w:sz w:val="16"/>
          <w:szCs w:val="16"/>
        </w:rPr>
      </w:pPr>
      <w:r w:rsidRPr="00CD53D6">
        <w:rPr>
          <w:rFonts w:ascii="Times New Roman" w:hAnsi="Times New Roman"/>
          <w:b/>
          <w:sz w:val="16"/>
          <w:szCs w:val="16"/>
          <w:u w:val="single"/>
        </w:rPr>
        <w:t>Tempi di conservazione dei Suoi dati</w:t>
      </w:r>
      <w:r w:rsidRPr="00CD53D6">
        <w:rPr>
          <w:rFonts w:ascii="Times New Roman" w:hAnsi="Times New Roman"/>
          <w:b/>
          <w:sz w:val="16"/>
          <w:szCs w:val="16"/>
        </w:rPr>
        <w:t xml:space="preserve"> - </w:t>
      </w:r>
      <w:r w:rsidRPr="00CD53D6">
        <w:rPr>
          <w:rFonts w:ascii="Times New Roman" w:hAnsi="Times New Roman"/>
          <w:sz w:val="16"/>
          <w:szCs w:val="16"/>
        </w:rPr>
        <w:t>Quando il trattamento è basato sul consenso dell’Utente, il Titolare può conservare i dati personali sino a quando detto consenso non venga revocato. Inoltre il Titolare è obbligato a conservare i dati raccolti per 10 anni dalla chiusura dell’asta in ottemperanza ad un obbligo di legge o per ordine di un’autorità.</w:t>
      </w:r>
    </w:p>
    <w:p w14:paraId="061396B5"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Natura obbligatoria o facoltativa del conferimento dei dati e conseguenze di un eventuale rifiuto</w:t>
      </w:r>
      <w:r w:rsidRPr="00CD53D6">
        <w:rPr>
          <w:rFonts w:ascii="Times New Roman" w:hAnsi="Times New Roman"/>
          <w:sz w:val="16"/>
          <w:szCs w:val="16"/>
        </w:rPr>
        <w:t xml:space="preserve"> - Devono essere obbligatoriamente conferiti allo scrivente i dati essenziali per consentire al Titolare di fornire i propri servizi, come pure i dati necessari ad adempiere ad obblighi previsti da leggi, regolamenti, normative comunitarie, ovvero da disposizioni di Autorità a ciò legittimate dalla legge e da organi di vigilanza e controllo. Il mancato assenso da parte dell'Utente al trattamento dei dati personali per uno specifico servizio comporterà per il Titolare l'impossibilità di portare a termine tale compito.</w:t>
      </w:r>
    </w:p>
    <w:p w14:paraId="38894218" w14:textId="77777777" w:rsidR="00D350B5" w:rsidRPr="00CD53D6" w:rsidRDefault="00D350B5" w:rsidP="00D350B5">
      <w:pPr>
        <w:tabs>
          <w:tab w:val="left" w:pos="6660"/>
        </w:tabs>
        <w:jc w:val="both"/>
        <w:rPr>
          <w:rFonts w:ascii="Times New Roman" w:hAnsi="Times New Roman"/>
          <w:sz w:val="16"/>
          <w:szCs w:val="16"/>
        </w:rPr>
      </w:pPr>
    </w:p>
    <w:p w14:paraId="04B9703C" w14:textId="77777777" w:rsidR="00D350B5" w:rsidRPr="00CD53D6" w:rsidRDefault="00D350B5" w:rsidP="00D350B5">
      <w:pPr>
        <w:tabs>
          <w:tab w:val="left" w:pos="6660"/>
        </w:tabs>
        <w:spacing w:after="240"/>
        <w:jc w:val="both"/>
        <w:rPr>
          <w:rFonts w:ascii="Times New Roman" w:hAnsi="Times New Roman"/>
          <w:sz w:val="16"/>
          <w:szCs w:val="16"/>
        </w:rPr>
      </w:pPr>
      <w:r w:rsidRPr="00CD53D6">
        <w:rPr>
          <w:rFonts w:ascii="Times New Roman" w:hAnsi="Times New Roman"/>
          <w:b/>
          <w:sz w:val="16"/>
          <w:szCs w:val="16"/>
          <w:u w:val="single"/>
        </w:rPr>
        <w:t>Modalità del trattamento</w:t>
      </w:r>
      <w:r w:rsidRPr="00CD53D6">
        <w:rPr>
          <w:rFonts w:ascii="Times New Roman" w:hAnsi="Times New Roman"/>
          <w:b/>
          <w:sz w:val="16"/>
          <w:szCs w:val="16"/>
        </w:rPr>
        <w:t xml:space="preserve"> – </w:t>
      </w:r>
      <w:r w:rsidRPr="00CD53D6">
        <w:rPr>
          <w:rFonts w:ascii="Times New Roman" w:hAnsi="Times New Roman"/>
          <w:sz w:val="16"/>
          <w:szCs w:val="16"/>
        </w:rPr>
        <w:t>Ai sensi e per gli effetti degli artt. 12 e ss. del GDPR, desideriamo informarLa che i dati personali da Lei comunicatici saranno registrati, trattati e conservati presso i nostri archivi, cartacei ed elettronici, in ottemperanza delle misure tecniche e organizzative adeguate di cui all’art. 32 del GDPR. Il trattamento dei Suoi dati personali può consistere in qualunque operazione o complesso di operazioni tra quelle indicate all'art. 4, comma 1, punto 2 del GDPR . Il trattamento dei dati personali avverrà mediante l’utilizzo di strumenti e procedure idonei a garantirne la sicurezza e la riservatezza e potrà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w:t>
      </w:r>
    </w:p>
    <w:p w14:paraId="59135548" w14:textId="77777777" w:rsidR="00D350B5" w:rsidRPr="00CD53D6" w:rsidRDefault="00D350B5" w:rsidP="00D350B5">
      <w:pPr>
        <w:spacing w:before="280" w:after="280"/>
        <w:jc w:val="both"/>
        <w:rPr>
          <w:rFonts w:ascii="Times New Roman" w:hAnsi="Times New Roman"/>
          <w:sz w:val="16"/>
          <w:szCs w:val="16"/>
        </w:rPr>
      </w:pPr>
      <w:r w:rsidRPr="00CD53D6">
        <w:rPr>
          <w:rFonts w:ascii="Times New Roman" w:hAnsi="Times New Roman"/>
          <w:b/>
          <w:sz w:val="16"/>
          <w:szCs w:val="16"/>
          <w:u w:val="single"/>
        </w:rPr>
        <w:t>Attività eventualmente affidate all’esterno</w:t>
      </w:r>
      <w:r w:rsidRPr="00CD53D6">
        <w:rPr>
          <w:rFonts w:ascii="Times New Roman" w:hAnsi="Times New Roman"/>
          <w:b/>
          <w:sz w:val="16"/>
          <w:szCs w:val="16"/>
        </w:rPr>
        <w:t xml:space="preserve"> - </w:t>
      </w:r>
      <w:r w:rsidRPr="00CD53D6">
        <w:rPr>
          <w:rFonts w:ascii="Times New Roman" w:hAnsi="Times New Roman"/>
          <w:sz w:val="16"/>
          <w:szCs w:val="16"/>
        </w:rPr>
        <w:t>I dati personali forniti dall'Utente non vengono diffusi a terzi, se non nei casi previsti dalla legge. Sono adottate opportune misure di sicurezza per prevenire la perdita o l'uso illecito dei dati ed impedire accessi non autorizzati. In taluni casi, oltre al Titolare e ai Soggetti coinvolti nell'organizzazione, potrebbero avere accesso ai dati strettamente necessari per fornire il servizio commissionato e, qualora necessario, essere nominati responsabili del trattamento, soggetti esterni quali, non esclusivamente, trasportatori, agenzie di comunicazione, hosting provider.</w:t>
      </w:r>
    </w:p>
    <w:p w14:paraId="55BBA0CB"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Trasferimento di dati personali all’estero</w:t>
      </w:r>
      <w:r w:rsidRPr="00CD53D6">
        <w:rPr>
          <w:rFonts w:ascii="Times New Roman" w:hAnsi="Times New Roman"/>
          <w:sz w:val="16"/>
          <w:szCs w:val="16"/>
        </w:rPr>
        <w:t xml:space="preserve"> - I dati da Lei forniti saranno trattati in Italia. I servizi data center sono ubicati in paesi dell’Unione Europea. </w:t>
      </w:r>
    </w:p>
    <w:p w14:paraId="1A146C55" w14:textId="77777777" w:rsidR="00D350B5" w:rsidRPr="00CD53D6" w:rsidRDefault="00D350B5" w:rsidP="00D350B5">
      <w:pPr>
        <w:tabs>
          <w:tab w:val="left" w:pos="6660"/>
        </w:tabs>
        <w:jc w:val="both"/>
        <w:rPr>
          <w:rFonts w:ascii="Times New Roman" w:hAnsi="Times New Roman"/>
          <w:sz w:val="16"/>
          <w:szCs w:val="16"/>
        </w:rPr>
      </w:pPr>
    </w:p>
    <w:p w14:paraId="1C8CB187"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 xml:space="preserve">Finalità e base giuridica del trattamento dei dati </w:t>
      </w:r>
      <w:r w:rsidRPr="00CD53D6">
        <w:rPr>
          <w:rFonts w:ascii="Times New Roman" w:hAnsi="Times New Roman"/>
          <w:sz w:val="16"/>
          <w:szCs w:val="16"/>
        </w:rPr>
        <w:t>- I dati personali da Lei inseriti, sono trattati dal titolare del presente sito per finalità connesse alla fornitura del servizio da Lei richiesto. Il presente sito tratta i Suoi dati in base al consenso reso tramite i moduli di comunicazione o di richiesta di servizi.</w:t>
      </w:r>
    </w:p>
    <w:p w14:paraId="5C8347CE" w14:textId="77777777" w:rsidR="00D350B5" w:rsidRPr="00CD53D6" w:rsidRDefault="00D350B5" w:rsidP="00D350B5">
      <w:pPr>
        <w:tabs>
          <w:tab w:val="left" w:pos="6660"/>
        </w:tabs>
        <w:jc w:val="both"/>
        <w:rPr>
          <w:rFonts w:ascii="Times New Roman" w:hAnsi="Times New Roman"/>
          <w:b/>
          <w:sz w:val="16"/>
          <w:szCs w:val="16"/>
          <w:u w:val="single"/>
        </w:rPr>
      </w:pPr>
    </w:p>
    <w:p w14:paraId="336699C8"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 xml:space="preserve">Diritti di cui agli articoli 15 e ss., GDPR </w:t>
      </w:r>
      <w:r w:rsidRPr="00CD53D6">
        <w:rPr>
          <w:rFonts w:ascii="Times New Roman" w:hAnsi="Times New Roman"/>
          <w:b/>
          <w:sz w:val="16"/>
          <w:szCs w:val="16"/>
        </w:rPr>
        <w:t xml:space="preserve">- </w:t>
      </w:r>
      <w:r w:rsidRPr="00CD53D6">
        <w:rPr>
          <w:rFonts w:ascii="Times New Roman" w:hAnsi="Times New Roman"/>
          <w:sz w:val="16"/>
          <w:szCs w:val="16"/>
        </w:rPr>
        <w:t xml:space="preserve"> Lei ha diritto di chiedere al Titolare del trattamento la conferma dell'esistenza o meno di un trattamento di dati personali che La riguardano, anche se non ancora registrati, l'accesso ai Suoi dati personali ed alle informazioni relative agli stessi, la rettifica, la cancellazione, </w:t>
      </w:r>
      <w:proofErr w:type="spellStart"/>
      <w:r w:rsidRPr="00CD53D6">
        <w:rPr>
          <w:rFonts w:ascii="Times New Roman" w:hAnsi="Times New Roman"/>
          <w:sz w:val="16"/>
          <w:szCs w:val="16"/>
        </w:rPr>
        <w:t>nonchè</w:t>
      </w:r>
      <w:proofErr w:type="spellEnd"/>
      <w:r w:rsidRPr="00CD53D6">
        <w:rPr>
          <w:rFonts w:ascii="Times New Roman" w:hAnsi="Times New Roman"/>
          <w:sz w:val="16"/>
          <w:szCs w:val="16"/>
        </w:rPr>
        <w:t xml:space="preserve"> la limitazione del trattamento dei dati personali che La riguardano. Può inoltre opporsi, in tutto o in parte, al loro trattamento e  ha il diritto di proporre reclamo</w:t>
      </w:r>
      <w:r w:rsidRPr="00CD53D6">
        <w:rPr>
          <w:rFonts w:ascii="Times New Roman" w:hAnsi="Times New Roman"/>
          <w:color w:val="343434"/>
          <w:sz w:val="16"/>
          <w:szCs w:val="16"/>
        </w:rPr>
        <w:t xml:space="preserve"> </w:t>
      </w:r>
      <w:r w:rsidRPr="00CD53D6">
        <w:rPr>
          <w:rFonts w:ascii="Times New Roman" w:hAnsi="Times New Roman"/>
          <w:sz w:val="16"/>
          <w:szCs w:val="16"/>
        </w:rPr>
        <w:t xml:space="preserve"> all’autorità competente “Garante per la protezione dei dati personali”.</w:t>
      </w:r>
    </w:p>
    <w:p w14:paraId="02264F5F"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Per esercitare tali diritti potrà rivolgersi alla nostra Struttura “Titolare del trattamento dei dati personali” all’indirizzo </w:t>
      </w:r>
      <w:r w:rsidRPr="00CD53D6">
        <w:rPr>
          <w:rFonts w:ascii="Times New Roman" w:hAnsi="Times New Roman"/>
          <w:color w:val="0000FF"/>
          <w:sz w:val="16"/>
          <w:szCs w:val="16"/>
        </w:rPr>
        <w:t>amministrazione@fallco.it</w:t>
      </w:r>
      <w:r w:rsidRPr="00CD53D6">
        <w:rPr>
          <w:rFonts w:ascii="Times New Roman" w:hAnsi="Times New Roman"/>
          <w:sz w:val="16"/>
          <w:szCs w:val="16"/>
        </w:rPr>
        <w:t xml:space="preserve"> oppure chiamando il numero 0444. 346211 o inviando una missiva a Zucchetti Software Giuridico </w:t>
      </w:r>
      <w:proofErr w:type="spellStart"/>
      <w:r w:rsidRPr="00CD53D6">
        <w:rPr>
          <w:rFonts w:ascii="Times New Roman" w:hAnsi="Times New Roman"/>
          <w:sz w:val="16"/>
          <w:szCs w:val="16"/>
        </w:rPr>
        <w:t>srl</w:t>
      </w:r>
      <w:proofErr w:type="spellEnd"/>
      <w:r w:rsidRPr="00CD53D6">
        <w:rPr>
          <w:rFonts w:ascii="Times New Roman" w:hAnsi="Times New Roman"/>
          <w:sz w:val="16"/>
          <w:szCs w:val="16"/>
        </w:rPr>
        <w:t xml:space="preserve"> via E. Fermi, 134 – 36100 Vicenza (VI).</w:t>
      </w:r>
    </w:p>
    <w:p w14:paraId="12BFAE74"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sz w:val="16"/>
          <w:szCs w:val="16"/>
        </w:rPr>
        <w:t>Il Titolare Le risponderà entro 30 giorni dalla ricezione della Sua richiesta formale.</w:t>
      </w:r>
    </w:p>
    <w:p w14:paraId="5E9461CC" w14:textId="77777777" w:rsidR="00D350B5" w:rsidRPr="00CD53D6" w:rsidRDefault="00D350B5" w:rsidP="00D350B5">
      <w:pPr>
        <w:tabs>
          <w:tab w:val="left" w:pos="6660"/>
        </w:tabs>
        <w:ind w:right="80" w:hanging="80"/>
        <w:jc w:val="both"/>
        <w:rPr>
          <w:rFonts w:ascii="Times New Roman" w:hAnsi="Times New Roman"/>
          <w:sz w:val="16"/>
          <w:szCs w:val="16"/>
        </w:rPr>
      </w:pPr>
      <w:r w:rsidRPr="00CD53D6">
        <w:rPr>
          <w:rFonts w:ascii="Times New Roman" w:hAnsi="Times New Roman"/>
          <w:sz w:val="16"/>
          <w:szCs w:val="16"/>
        </w:rPr>
        <w:t xml:space="preserve">  </w:t>
      </w:r>
    </w:p>
    <w:p w14:paraId="7D78AECA" w14:textId="77777777" w:rsidR="00D350B5" w:rsidRPr="00CD53D6" w:rsidRDefault="00D350B5" w:rsidP="00D350B5">
      <w:pPr>
        <w:tabs>
          <w:tab w:val="left" w:pos="6660"/>
        </w:tabs>
        <w:jc w:val="both"/>
        <w:rPr>
          <w:rFonts w:ascii="Times New Roman" w:hAnsi="Times New Roman"/>
          <w:b/>
          <w:sz w:val="16"/>
          <w:szCs w:val="16"/>
          <w:u w:val="single"/>
        </w:rPr>
      </w:pPr>
      <w:r w:rsidRPr="00CD53D6">
        <w:rPr>
          <w:rFonts w:ascii="Times New Roman" w:hAnsi="Times New Roman"/>
          <w:b/>
          <w:sz w:val="16"/>
          <w:szCs w:val="16"/>
          <w:u w:val="single"/>
        </w:rPr>
        <w:t>Identificativi del Titolare e del Responsabile della protezione dei dati.</w:t>
      </w:r>
    </w:p>
    <w:p w14:paraId="19D679DD"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b/>
          <w:sz w:val="16"/>
          <w:szCs w:val="16"/>
        </w:rPr>
        <w:t>Titolare del trattamento -</w:t>
      </w:r>
      <w:r w:rsidRPr="00CD53D6">
        <w:rPr>
          <w:rFonts w:ascii="Times New Roman" w:hAnsi="Times New Roman"/>
          <w:sz w:val="16"/>
          <w:szCs w:val="16"/>
        </w:rPr>
        <w:t xml:space="preserve"> Titolare del trattamento è lo scrivente: Zucchetti Software Giuridico s.r.l., con sede legale in via E. Fermi, 134 – 36100 Vicenza (VI); Tel 0444.346211 – fax 0444.1429728; email: </w:t>
      </w:r>
      <w:r w:rsidRPr="00CD53D6">
        <w:rPr>
          <w:rFonts w:ascii="Times New Roman" w:hAnsi="Times New Roman"/>
          <w:color w:val="0000FF"/>
          <w:sz w:val="16"/>
          <w:szCs w:val="16"/>
        </w:rPr>
        <w:t>amministrazione@fallco.it</w:t>
      </w:r>
      <w:r w:rsidRPr="00CD53D6">
        <w:rPr>
          <w:rFonts w:ascii="Times New Roman" w:hAnsi="Times New Roman"/>
          <w:sz w:val="16"/>
          <w:szCs w:val="16"/>
        </w:rPr>
        <w:t xml:space="preserve">, </w:t>
      </w:r>
      <w:proofErr w:type="spellStart"/>
      <w:r w:rsidRPr="00CD53D6">
        <w:rPr>
          <w:rFonts w:ascii="Times New Roman" w:hAnsi="Times New Roman"/>
          <w:sz w:val="16"/>
          <w:szCs w:val="16"/>
        </w:rPr>
        <w:t>pec</w:t>
      </w:r>
      <w:proofErr w:type="spellEnd"/>
      <w:r w:rsidRPr="00CD53D6">
        <w:rPr>
          <w:rFonts w:ascii="Times New Roman" w:hAnsi="Times New Roman"/>
          <w:sz w:val="16"/>
          <w:szCs w:val="16"/>
        </w:rPr>
        <w:t xml:space="preserve">: </w:t>
      </w:r>
      <w:r w:rsidRPr="00CD53D6">
        <w:rPr>
          <w:rFonts w:ascii="Times New Roman" w:hAnsi="Times New Roman"/>
          <w:color w:val="1155CC"/>
          <w:sz w:val="16"/>
          <w:szCs w:val="16"/>
        </w:rPr>
        <w:t>zucchettisoftwaregiuridico@gruppozucchetti.it</w:t>
      </w:r>
      <w:r w:rsidRPr="00CD53D6">
        <w:rPr>
          <w:rFonts w:ascii="Times New Roman" w:hAnsi="Times New Roman"/>
          <w:sz w:val="16"/>
          <w:szCs w:val="16"/>
        </w:rPr>
        <w:t xml:space="preserve">  </w:t>
      </w:r>
    </w:p>
    <w:p w14:paraId="540DDE23" w14:textId="77777777" w:rsidR="00D350B5" w:rsidRPr="00CD53D6" w:rsidRDefault="00D350B5" w:rsidP="00D350B5">
      <w:pPr>
        <w:tabs>
          <w:tab w:val="left" w:pos="6660"/>
        </w:tabs>
        <w:jc w:val="both"/>
        <w:rPr>
          <w:rFonts w:ascii="Times New Roman" w:hAnsi="Times New Roman"/>
          <w:color w:val="1F497D"/>
          <w:sz w:val="16"/>
          <w:szCs w:val="16"/>
        </w:rPr>
      </w:pPr>
      <w:r w:rsidRPr="00CD53D6">
        <w:rPr>
          <w:rFonts w:ascii="Times New Roman" w:hAnsi="Times New Roman"/>
          <w:b/>
          <w:sz w:val="16"/>
          <w:szCs w:val="16"/>
        </w:rPr>
        <w:t xml:space="preserve">Responsabile della protezione dei dati – </w:t>
      </w:r>
      <w:r w:rsidRPr="00CD53D6">
        <w:rPr>
          <w:rFonts w:ascii="Times New Roman" w:hAnsi="Times New Roman"/>
          <w:sz w:val="16"/>
          <w:szCs w:val="16"/>
        </w:rPr>
        <w:t xml:space="preserve">Il Responsabile della protezione dei dati è Mario Brocca i cui recapiti sono Tel 0371.5943191; email: </w:t>
      </w:r>
      <w:r w:rsidRPr="00CD53D6">
        <w:rPr>
          <w:rFonts w:ascii="Times New Roman" w:hAnsi="Times New Roman"/>
          <w:color w:val="1155CC"/>
          <w:sz w:val="16"/>
          <w:szCs w:val="16"/>
        </w:rPr>
        <w:t>ufficio.privacy@zucchetti.it</w:t>
      </w:r>
      <w:r w:rsidRPr="00CD53D6">
        <w:rPr>
          <w:rFonts w:ascii="Times New Roman" w:hAnsi="Times New Roman"/>
          <w:color w:val="1F497D"/>
          <w:sz w:val="16"/>
          <w:szCs w:val="16"/>
        </w:rPr>
        <w:t>,</w:t>
      </w:r>
    </w:p>
    <w:p w14:paraId="330FD02A" w14:textId="77777777" w:rsidR="00D350B5" w:rsidRPr="00CD53D6" w:rsidRDefault="00D350B5" w:rsidP="00D350B5">
      <w:pPr>
        <w:tabs>
          <w:tab w:val="left" w:pos="6660"/>
        </w:tabs>
        <w:jc w:val="both"/>
        <w:rPr>
          <w:rFonts w:ascii="Times New Roman" w:hAnsi="Times New Roman"/>
          <w:color w:val="0000FF"/>
          <w:sz w:val="16"/>
          <w:szCs w:val="16"/>
        </w:rPr>
      </w:pPr>
      <w:proofErr w:type="spellStart"/>
      <w:r w:rsidRPr="00CD53D6">
        <w:rPr>
          <w:rFonts w:ascii="Times New Roman" w:hAnsi="Times New Roman"/>
          <w:sz w:val="16"/>
          <w:szCs w:val="16"/>
        </w:rPr>
        <w:t>pec</w:t>
      </w:r>
      <w:proofErr w:type="spellEnd"/>
      <w:r w:rsidRPr="00CD53D6">
        <w:rPr>
          <w:rFonts w:ascii="Times New Roman" w:hAnsi="Times New Roman"/>
          <w:sz w:val="16"/>
          <w:szCs w:val="16"/>
        </w:rPr>
        <w:t xml:space="preserve">: </w:t>
      </w:r>
      <w:r w:rsidRPr="00CD53D6">
        <w:rPr>
          <w:rFonts w:ascii="Times New Roman" w:hAnsi="Times New Roman"/>
          <w:color w:val="0000FF"/>
          <w:sz w:val="16"/>
          <w:szCs w:val="16"/>
        </w:rPr>
        <w:t>dpogruppozucchetti@gruppozucchetti.it</w:t>
      </w:r>
    </w:p>
    <w:p w14:paraId="00B1A0DF" w14:textId="77777777" w:rsidR="00D350B5" w:rsidRPr="00CD53D6" w:rsidRDefault="00D350B5" w:rsidP="00D350B5">
      <w:pPr>
        <w:jc w:val="both"/>
        <w:rPr>
          <w:rFonts w:ascii="Times New Roman" w:hAnsi="Times New Roman"/>
          <w:b/>
          <w:sz w:val="16"/>
          <w:szCs w:val="16"/>
        </w:rPr>
      </w:pPr>
    </w:p>
    <w:p w14:paraId="397534AC"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lastRenderedPageBreak/>
        <w:t>Cookie piattaforme esterne</w:t>
      </w:r>
      <w:r w:rsidRPr="00CD53D6">
        <w:rPr>
          <w:rFonts w:ascii="Times New Roman" w:hAnsi="Times New Roman"/>
          <w:b/>
          <w:sz w:val="16"/>
          <w:szCs w:val="16"/>
        </w:rPr>
        <w:t xml:space="preserve"> - </w:t>
      </w:r>
      <w:r w:rsidRPr="00CD53D6">
        <w:rPr>
          <w:rFonts w:ascii="Times New Roman" w:hAnsi="Times New Roman"/>
          <w:sz w:val="16"/>
          <w:szCs w:val="16"/>
        </w:rPr>
        <w:t>I cookie, piccoli file salvati dal portale sul disco rigido, permettono l'identificazione dell'Utente e la memorizzazione di alcune informazioni relative ai dati di login (se richiesto), alle preferenze e alla personalizzazione. Nel caso di cookie appartenenti ad altri servizi quali, a titolo meramente esemplificativo, link a servizi esterni, si parla di cookie di terze parti. Si rimanda alla privacy policy dei gestori delle piattaforme.</w:t>
      </w:r>
    </w:p>
    <w:p w14:paraId="60728406" w14:textId="77777777" w:rsidR="00D350B5" w:rsidRPr="00CD53D6" w:rsidRDefault="00D350B5" w:rsidP="00D350B5">
      <w:pPr>
        <w:spacing w:after="280"/>
        <w:jc w:val="both"/>
        <w:rPr>
          <w:rFonts w:ascii="Times New Roman" w:hAnsi="Times New Roman"/>
          <w:sz w:val="16"/>
          <w:szCs w:val="16"/>
        </w:rPr>
      </w:pPr>
      <w:r w:rsidRPr="00CD53D6">
        <w:rPr>
          <w:rFonts w:ascii="Times New Roman" w:hAnsi="Times New Roman"/>
          <w:sz w:val="16"/>
          <w:szCs w:val="16"/>
        </w:rPr>
        <w:t xml:space="preserve">I browser </w:t>
      </w:r>
      <w:proofErr w:type="spellStart"/>
      <w:r w:rsidRPr="00CD53D6">
        <w:rPr>
          <w:rFonts w:ascii="Times New Roman" w:hAnsi="Times New Roman"/>
          <w:sz w:val="16"/>
          <w:szCs w:val="16"/>
        </w:rPr>
        <w:t>internet</w:t>
      </w:r>
      <w:proofErr w:type="spellEnd"/>
      <w:r w:rsidRPr="00CD53D6">
        <w:rPr>
          <w:rFonts w:ascii="Times New Roman" w:hAnsi="Times New Roman"/>
          <w:sz w:val="16"/>
          <w:szCs w:val="16"/>
        </w:rPr>
        <w:t xml:space="preserve"> forniscono la possibilità sia di salvare selettivamente i cookies ritenuti utili dall'Utente sia di cancellare parzialmente o totalmente quelli già memorizzati. Nel caso non si accetti l'uso dei cookie procedere nella disattivazione nelle impostazioni del browser. L'attivazione di cookie di terze parti sarà fatto una volta ricevuto il consenso dall'Utente. Il consenso può essere dato in modo esplicito cliccando sul banner dell'informativa utilizzo cookie o interagendo con uno dei contenuti del sito mediante click.</w:t>
      </w:r>
    </w:p>
    <w:p w14:paraId="243FC1CF" w14:textId="77777777" w:rsidR="00D350B5" w:rsidRPr="00CD53D6" w:rsidRDefault="00D350B5" w:rsidP="00D350B5">
      <w:pPr>
        <w:pStyle w:val="Titolo3"/>
        <w:jc w:val="both"/>
        <w:rPr>
          <w:rFonts w:eastAsia="Calibri"/>
          <w:b w:val="0"/>
          <w:sz w:val="16"/>
          <w:szCs w:val="16"/>
        </w:rPr>
      </w:pPr>
      <w:bookmarkStart w:id="1" w:name="_sa2j5h41jyuu" w:colFirst="0" w:colLast="0"/>
      <w:bookmarkEnd w:id="1"/>
      <w:r w:rsidRPr="00CD53D6">
        <w:rPr>
          <w:rFonts w:eastAsia="Calibri"/>
          <w:sz w:val="16"/>
          <w:szCs w:val="16"/>
          <w:u w:val="single"/>
        </w:rPr>
        <w:t>Dettagli sul trattamento dei Dati Personali</w:t>
      </w:r>
      <w:r w:rsidRPr="00CD53D6">
        <w:rPr>
          <w:rFonts w:eastAsia="Calibri"/>
          <w:b w:val="0"/>
          <w:sz w:val="16"/>
          <w:szCs w:val="16"/>
        </w:rPr>
        <w:t xml:space="preserve"> - I Dati Personali sono raccolti per le seguenti finalità ed utilizzando i seguenti servizi:</w:t>
      </w:r>
    </w:p>
    <w:p w14:paraId="3CFADDB1" w14:textId="77777777" w:rsidR="00D350B5" w:rsidRPr="00CD53D6" w:rsidRDefault="00D350B5" w:rsidP="00D350B5">
      <w:pPr>
        <w:pStyle w:val="Titolo4"/>
        <w:keepNext w:val="0"/>
        <w:jc w:val="both"/>
        <w:rPr>
          <w:rFonts w:ascii="Times New Roman" w:eastAsia="Calibri" w:hAnsi="Times New Roman"/>
          <w:sz w:val="16"/>
          <w:szCs w:val="16"/>
        </w:rPr>
      </w:pPr>
      <w:bookmarkStart w:id="2" w:name="_lramnkiq48nx" w:colFirst="0" w:colLast="0"/>
      <w:bookmarkEnd w:id="2"/>
      <w:r w:rsidRPr="00CD53D6">
        <w:rPr>
          <w:rFonts w:ascii="Times New Roman" w:eastAsia="Calibri" w:hAnsi="Times New Roman"/>
          <w:sz w:val="16"/>
          <w:szCs w:val="16"/>
        </w:rPr>
        <w:t>Mailing list o newsletter (Questa Applicazione)</w:t>
      </w:r>
    </w:p>
    <w:p w14:paraId="7F17B1AE"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Con la registrazione alla mailing list o alla newsletter, l'indirizzo email dell'Utente viene automaticamente inserito in una lista di contatti a cui potranno essere trasmessi messaggi email contenenti informazioni, anche di natura commerciale e promozionale, relative a questa Applicazione. L'indirizzo email dell'Utente potrebbe anche essere aggiunto a questa lista come risultato della registrazione a questa Applicazione o dopo aver effettuato un acquisto.</w:t>
      </w:r>
    </w:p>
    <w:p w14:paraId="4B084D02"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Dati Personali raccolti: email.</w:t>
      </w:r>
    </w:p>
    <w:p w14:paraId="187F15AE" w14:textId="77777777" w:rsidR="00D350B5" w:rsidRPr="00CD53D6" w:rsidRDefault="00D350B5" w:rsidP="00D350B5">
      <w:pPr>
        <w:pStyle w:val="Titolo4"/>
        <w:keepNext w:val="0"/>
        <w:jc w:val="both"/>
        <w:rPr>
          <w:rFonts w:ascii="Times New Roman" w:eastAsia="Calibri" w:hAnsi="Times New Roman"/>
          <w:sz w:val="16"/>
          <w:szCs w:val="16"/>
        </w:rPr>
      </w:pPr>
      <w:bookmarkStart w:id="3" w:name="_qcfjqp44rcoj" w:colFirst="0" w:colLast="0"/>
      <w:bookmarkEnd w:id="3"/>
      <w:r w:rsidRPr="00CD53D6">
        <w:rPr>
          <w:rFonts w:ascii="Times New Roman" w:eastAsia="Calibri" w:hAnsi="Times New Roman"/>
          <w:sz w:val="16"/>
          <w:szCs w:val="16"/>
        </w:rPr>
        <w:t>Protezione spam</w:t>
      </w:r>
    </w:p>
    <w:p w14:paraId="5E6F606B"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Questo tipo di servizi analizza il traffico di questa Applicazione, potenzialmente contenente Dati Personali degli Utenti, al fine di filtrarlo da parti di traffico, messaggi e contenuti riconosciuti come SPAM.</w:t>
      </w:r>
    </w:p>
    <w:p w14:paraId="71D2C927" w14:textId="77777777" w:rsidR="00D350B5" w:rsidRPr="00CD53D6" w:rsidRDefault="00D350B5" w:rsidP="00D350B5">
      <w:pPr>
        <w:jc w:val="both"/>
        <w:rPr>
          <w:rFonts w:ascii="Times New Roman" w:hAnsi="Times New Roman"/>
          <w:b/>
          <w:sz w:val="16"/>
          <w:szCs w:val="16"/>
        </w:rPr>
      </w:pPr>
      <w:r w:rsidRPr="00CD53D6">
        <w:rPr>
          <w:rFonts w:ascii="Times New Roman" w:hAnsi="Times New Roman"/>
          <w:b/>
          <w:sz w:val="16"/>
          <w:szCs w:val="16"/>
        </w:rPr>
        <w:t xml:space="preserve">Google </w:t>
      </w:r>
      <w:proofErr w:type="spellStart"/>
      <w:r w:rsidRPr="00CD53D6">
        <w:rPr>
          <w:rFonts w:ascii="Times New Roman" w:hAnsi="Times New Roman"/>
          <w:b/>
          <w:sz w:val="16"/>
          <w:szCs w:val="16"/>
        </w:rPr>
        <w:t>reCAPTCHA</w:t>
      </w:r>
      <w:proofErr w:type="spellEnd"/>
      <w:r w:rsidRPr="00CD53D6">
        <w:rPr>
          <w:rFonts w:ascii="Times New Roman" w:hAnsi="Times New Roman"/>
          <w:b/>
          <w:sz w:val="16"/>
          <w:szCs w:val="16"/>
        </w:rPr>
        <w:t xml:space="preserve"> (Google Inc.)</w:t>
      </w:r>
    </w:p>
    <w:p w14:paraId="3E7BC6AB"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 xml:space="preserve">Google </w:t>
      </w:r>
      <w:proofErr w:type="spellStart"/>
      <w:r w:rsidRPr="00CD53D6">
        <w:rPr>
          <w:rFonts w:ascii="Times New Roman" w:hAnsi="Times New Roman"/>
          <w:sz w:val="16"/>
          <w:szCs w:val="16"/>
        </w:rPr>
        <w:t>reCAPTCHA</w:t>
      </w:r>
      <w:proofErr w:type="spellEnd"/>
      <w:r w:rsidRPr="00CD53D6">
        <w:rPr>
          <w:rFonts w:ascii="Times New Roman" w:hAnsi="Times New Roman"/>
          <w:sz w:val="16"/>
          <w:szCs w:val="16"/>
        </w:rPr>
        <w:t xml:space="preserve"> è un servizio di protezione dallo SPAM fornito da Google Inc.</w:t>
      </w:r>
    </w:p>
    <w:p w14:paraId="2D815E5F"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Dati Personali raccolti: Cookie e Dati di Utilizzo.</w:t>
      </w:r>
    </w:p>
    <w:p w14:paraId="570E2A97" w14:textId="77777777" w:rsidR="00D350B5" w:rsidRPr="00CD53D6" w:rsidRDefault="00D350B5"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4">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5584D904" w14:textId="77777777" w:rsidR="00D350B5" w:rsidRPr="00CD53D6" w:rsidRDefault="00D350B5" w:rsidP="00D350B5">
      <w:pPr>
        <w:pStyle w:val="Titolo4"/>
        <w:keepNext w:val="0"/>
        <w:jc w:val="both"/>
        <w:rPr>
          <w:rFonts w:ascii="Times New Roman" w:eastAsia="Calibri" w:hAnsi="Times New Roman"/>
          <w:sz w:val="16"/>
          <w:szCs w:val="16"/>
        </w:rPr>
      </w:pPr>
      <w:bookmarkStart w:id="4" w:name="_fihxydian8os" w:colFirst="0" w:colLast="0"/>
      <w:bookmarkEnd w:id="4"/>
      <w:r w:rsidRPr="00CD53D6">
        <w:rPr>
          <w:rFonts w:ascii="Times New Roman" w:eastAsia="Calibri" w:hAnsi="Times New Roman"/>
          <w:sz w:val="16"/>
          <w:szCs w:val="16"/>
        </w:rPr>
        <w:t>Visualizzazione di contenuti da piattaforme esterne</w:t>
      </w:r>
    </w:p>
    <w:p w14:paraId="64865973"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Questo tipo di servizi permette di visualizzare contenuti ospitati su piattaforme esterne direttamente dalle pagine di questa Applicazione e di interagire con essi.</w:t>
      </w:r>
    </w:p>
    <w:p w14:paraId="1122794E"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Nel caso in cui sia installato un servizio di questo tipo, è possibile che, anche nel caso gli Utenti non utilizzino il servizio, lo stesso raccolga dati di traffico relativi alle pagine in cui è installato.</w:t>
      </w:r>
    </w:p>
    <w:p w14:paraId="729467B8" w14:textId="77777777" w:rsidR="00D350B5" w:rsidRPr="00CD53D6" w:rsidRDefault="00D350B5" w:rsidP="00D350B5">
      <w:pPr>
        <w:jc w:val="both"/>
        <w:rPr>
          <w:rFonts w:ascii="Times New Roman" w:hAnsi="Times New Roman"/>
          <w:b/>
          <w:sz w:val="16"/>
          <w:szCs w:val="16"/>
          <w:lang w:val="en-US"/>
        </w:rPr>
      </w:pPr>
      <w:r w:rsidRPr="00CD53D6">
        <w:rPr>
          <w:rFonts w:ascii="Times New Roman" w:hAnsi="Times New Roman"/>
          <w:b/>
          <w:sz w:val="16"/>
          <w:szCs w:val="16"/>
          <w:lang w:val="en-US"/>
        </w:rPr>
        <w:t>Widget Google Maps (Google Inc.)</w:t>
      </w:r>
    </w:p>
    <w:p w14:paraId="425BFB80"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Google Maps è un servizio di visualizzazione di mappe gestito da Google Inc. che permette a questa Applicazione di integrare tali contenuti all'interno delle proprie pagine.</w:t>
      </w:r>
    </w:p>
    <w:p w14:paraId="5DCC2880"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Dati Personali raccolti: Cookie e Dati di Utilizzo.</w:t>
      </w:r>
    </w:p>
    <w:p w14:paraId="7C3AAFE1" w14:textId="77777777" w:rsidR="00D350B5" w:rsidRPr="00CD53D6" w:rsidRDefault="00D350B5"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5">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727A54D4" w14:textId="77777777" w:rsidR="00D350B5" w:rsidRPr="00CD53D6" w:rsidRDefault="00D350B5" w:rsidP="00D350B5">
      <w:pPr>
        <w:jc w:val="both"/>
        <w:rPr>
          <w:rFonts w:ascii="Times New Roman" w:hAnsi="Times New Roman"/>
          <w:b/>
          <w:sz w:val="16"/>
          <w:szCs w:val="16"/>
          <w:lang w:val="en-US"/>
        </w:rPr>
      </w:pPr>
      <w:r w:rsidRPr="00CD53D6">
        <w:rPr>
          <w:rFonts w:ascii="Times New Roman" w:hAnsi="Times New Roman"/>
          <w:b/>
          <w:sz w:val="16"/>
          <w:szCs w:val="16"/>
          <w:lang w:val="en-US"/>
        </w:rPr>
        <w:t>Widget Video YouTube senza cookie (Google Inc.)</w:t>
      </w:r>
    </w:p>
    <w:p w14:paraId="5A15403A"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YouTube è un servizio di visualizzazione di contenuti video gestito da Google Inc. che permette a questa Applicazione di integrare tali contenuti all’interno delle proprie pagine.</w:t>
      </w:r>
    </w:p>
    <w:p w14:paraId="7C4DCA9B"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Questo widget è impostato in modo che YouTube non salvi informazioni e cookie riguardo agli Utenti su questa Applicazione, a meno che non riproducano il video.</w:t>
      </w:r>
    </w:p>
    <w:p w14:paraId="4F629ED5"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Dati Personali raccolti: Dati di Utilizzo.</w:t>
      </w:r>
    </w:p>
    <w:p w14:paraId="15743B68" w14:textId="77777777" w:rsidR="00D350B5" w:rsidRPr="00CD53D6" w:rsidRDefault="00D350B5"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6">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2717B915" w14:textId="77777777" w:rsidR="00D350B5" w:rsidRPr="00CD53D6" w:rsidRDefault="00D350B5" w:rsidP="00D350B5">
      <w:pPr>
        <w:jc w:val="both"/>
        <w:rPr>
          <w:rFonts w:ascii="Times New Roman" w:hAnsi="Times New Roman"/>
          <w:b/>
          <w:sz w:val="16"/>
          <w:szCs w:val="16"/>
        </w:rPr>
      </w:pPr>
      <w:r w:rsidRPr="00CD53D6">
        <w:rPr>
          <w:rFonts w:ascii="Times New Roman" w:hAnsi="Times New Roman"/>
          <w:b/>
          <w:sz w:val="16"/>
          <w:szCs w:val="16"/>
        </w:rPr>
        <w:t>Google Fonts (Google Inc.)</w:t>
      </w:r>
    </w:p>
    <w:p w14:paraId="54242C3A"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Google Fonts è un servizio di visualizzazione di stili di carattere gestito da Google Inc. che permette a questa Applicazione di integrare tali contenuti all'interno delle proprie pagine.</w:t>
      </w:r>
    </w:p>
    <w:p w14:paraId="0AC17F7F"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Dati Personali raccolti: Dati di Utilizzo e varie tipologie di Dati secondo quanto specificato dalla privacy policy del servizio.</w:t>
      </w:r>
    </w:p>
    <w:p w14:paraId="3C44D71F" w14:textId="77777777" w:rsidR="00D350B5" w:rsidRPr="00CD53D6" w:rsidRDefault="00D350B5"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7">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37FD8BA4" w14:textId="77777777" w:rsidR="00D350B5" w:rsidRPr="00CD53D6" w:rsidRDefault="00D350B5" w:rsidP="00D350B5">
      <w:pPr>
        <w:pStyle w:val="Titolo4"/>
        <w:keepNext w:val="0"/>
        <w:jc w:val="both"/>
        <w:rPr>
          <w:rFonts w:ascii="Times New Roman" w:eastAsia="Calibri" w:hAnsi="Times New Roman"/>
          <w:sz w:val="16"/>
          <w:szCs w:val="16"/>
        </w:rPr>
      </w:pPr>
      <w:bookmarkStart w:id="5" w:name="_8hasa0wj90zk" w:colFirst="0" w:colLast="0"/>
      <w:bookmarkEnd w:id="5"/>
    </w:p>
    <w:p w14:paraId="14E2E214" w14:textId="77777777" w:rsidR="00D350B5" w:rsidRPr="00CD53D6" w:rsidRDefault="00D350B5" w:rsidP="00D350B5">
      <w:pPr>
        <w:pStyle w:val="Titolo4"/>
        <w:keepNext w:val="0"/>
        <w:jc w:val="both"/>
        <w:rPr>
          <w:rFonts w:ascii="Times New Roman" w:eastAsia="Calibri" w:hAnsi="Times New Roman"/>
          <w:sz w:val="16"/>
          <w:szCs w:val="16"/>
        </w:rPr>
      </w:pPr>
      <w:bookmarkStart w:id="6" w:name="_i9ve4ui7twk4" w:colFirst="0" w:colLast="0"/>
      <w:bookmarkEnd w:id="6"/>
      <w:r w:rsidRPr="00CD53D6">
        <w:rPr>
          <w:rFonts w:ascii="Times New Roman" w:eastAsia="Calibri" w:hAnsi="Times New Roman"/>
          <w:sz w:val="16"/>
          <w:szCs w:val="16"/>
        </w:rPr>
        <w:t>Statistica</w:t>
      </w:r>
    </w:p>
    <w:p w14:paraId="5F07E863"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I servizi contenuti nella presente sezione permettono al Titolare del Trattamento di monitorare e analizzare i dati di traffico e servono a tener traccia del comportamento dell'Utente.</w:t>
      </w:r>
    </w:p>
    <w:p w14:paraId="4D6B16F9" w14:textId="77777777" w:rsidR="00D350B5" w:rsidRPr="00CD53D6" w:rsidRDefault="00D350B5" w:rsidP="00D350B5">
      <w:pPr>
        <w:jc w:val="both"/>
        <w:rPr>
          <w:rFonts w:ascii="Times New Roman" w:hAnsi="Times New Roman"/>
          <w:b/>
          <w:sz w:val="16"/>
          <w:szCs w:val="16"/>
        </w:rPr>
      </w:pPr>
      <w:r w:rsidRPr="00CD53D6">
        <w:rPr>
          <w:rFonts w:ascii="Times New Roman" w:hAnsi="Times New Roman"/>
          <w:b/>
          <w:sz w:val="16"/>
          <w:szCs w:val="16"/>
        </w:rPr>
        <w:t>Google Analytics con IP anonimizzato (Google Inc.)</w:t>
      </w:r>
    </w:p>
    <w:p w14:paraId="205D35B6"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Google Analytics è un servizio di analisi web fornito da Google Inc. ("Google"). Google utilizza i Dati Personali raccolti allo scopo di tracciare ed esaminare l'utilizzo di questa Applicazione, compilare report e condividerli con gli altri servizi sviluppati da Google.</w:t>
      </w:r>
    </w:p>
    <w:p w14:paraId="32E24622"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Google potrebbe utilizzare i Dati Personali per contestualizzare e personalizzare gli annunci del proprio network pubblicitario.</w:t>
      </w:r>
    </w:p>
    <w:p w14:paraId="2DA956FA"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Questa integrazione di Google Analytics rende anonimo il tuo indirizzo IP. L'anonimizzazione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p>
    <w:p w14:paraId="547A7961"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Google Fonts è un servizio di visualizzazione di stili di carattere gestito da Google Inc. che permette a questa Applicazione di integrare tali contenuti all'interno delle proprie pagine.</w:t>
      </w:r>
    </w:p>
    <w:p w14:paraId="798F5FCB"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Dati Personali raccolti: Dati di Utilizzo e varie tipologie di Dati secondo quanto specificato dalla privacy policy del servizio.</w:t>
      </w:r>
    </w:p>
    <w:p w14:paraId="0C5ADB9F" w14:textId="77777777" w:rsidR="00D350B5" w:rsidRPr="00CD53D6" w:rsidRDefault="00D350B5"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8">
        <w:r w:rsidRPr="00CD53D6">
          <w:rPr>
            <w:rFonts w:ascii="Times New Roman" w:hAnsi="Times New Roman"/>
            <w:sz w:val="16"/>
            <w:szCs w:val="16"/>
          </w:rPr>
          <w:t xml:space="preserve"> </w:t>
        </w:r>
      </w:hyperlink>
      <w:hyperlink r:id="rId29">
        <w:r w:rsidRPr="00CD53D6">
          <w:rPr>
            <w:rFonts w:ascii="Times New Roman" w:hAnsi="Times New Roman"/>
            <w:color w:val="1155CC"/>
            <w:sz w:val="16"/>
            <w:szCs w:val="16"/>
            <w:u w:val="single"/>
          </w:rPr>
          <w:t>Privacy Policy</w:t>
        </w:r>
      </w:hyperlink>
      <w:r w:rsidRPr="00CD53D6">
        <w:rPr>
          <w:rFonts w:ascii="Times New Roman" w:hAnsi="Times New Roman"/>
          <w:sz w:val="16"/>
          <w:szCs w:val="16"/>
        </w:rPr>
        <w:t xml:space="preserve"> –</w:t>
      </w:r>
      <w:hyperlink r:id="rId30">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Opt Out</w:t>
      </w:r>
    </w:p>
    <w:p w14:paraId="14A81365" w14:textId="77777777" w:rsidR="00D350B5" w:rsidRPr="00CD53D6" w:rsidRDefault="00D350B5" w:rsidP="00D350B5">
      <w:pPr>
        <w:pStyle w:val="Titolo3"/>
        <w:jc w:val="both"/>
        <w:rPr>
          <w:rFonts w:eastAsia="Calibri"/>
          <w:b w:val="0"/>
          <w:sz w:val="16"/>
          <w:szCs w:val="16"/>
        </w:rPr>
      </w:pPr>
      <w:bookmarkStart w:id="7" w:name="_kfuz5mrgobii" w:colFirst="0" w:colLast="0"/>
      <w:bookmarkEnd w:id="7"/>
      <w:r w:rsidRPr="00CD53D6">
        <w:rPr>
          <w:rFonts w:eastAsia="Calibri"/>
          <w:sz w:val="16"/>
          <w:szCs w:val="16"/>
          <w:u w:val="single"/>
        </w:rPr>
        <w:t>Interazioni con social network</w:t>
      </w:r>
      <w:r w:rsidRPr="00CD53D6">
        <w:rPr>
          <w:rFonts w:eastAsia="Calibri"/>
          <w:b w:val="0"/>
          <w:sz w:val="16"/>
          <w:szCs w:val="16"/>
        </w:rPr>
        <w:t xml:space="preserve"> - All'interno del portale sono presenti plug-in di Twitter, Facebook, Google Plus che permettono all'Utente di condividere i contenuti e effettuare interazioni tali social network.</w:t>
      </w:r>
    </w:p>
    <w:p w14:paraId="0EFCB8C0"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Le informazioni acquisite da questa Applicazione sono in ogni caso soggette alle impostazioni privacy dell'Utente.</w:t>
      </w:r>
    </w:p>
    <w:p w14:paraId="104853ED"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È possibile che, anche nel caso gli Utenti non utilizzino i servizi offerti dai social network, questi ultimi raccolgano ugualmente dati di traffico relativi alle pagine visitate.</w:t>
      </w:r>
    </w:p>
    <w:p w14:paraId="41C86B16"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Si rimanda alla privacy policy dei gestori delle piattaforme</w:t>
      </w:r>
    </w:p>
    <w:p w14:paraId="40C1097A" w14:textId="77777777" w:rsidR="00D350B5" w:rsidRPr="00CD53D6" w:rsidRDefault="00D350B5" w:rsidP="00D350B5">
      <w:pPr>
        <w:jc w:val="both"/>
        <w:rPr>
          <w:rFonts w:ascii="Times New Roman" w:hAnsi="Times New Roman"/>
          <w:color w:val="1155CC"/>
          <w:sz w:val="16"/>
          <w:szCs w:val="16"/>
          <w:u w:val="single"/>
          <w:lang w:val="en-US"/>
        </w:rPr>
      </w:pPr>
      <w:r w:rsidRPr="00CD53D6">
        <w:rPr>
          <w:rFonts w:ascii="Times New Roman" w:hAnsi="Times New Roman"/>
          <w:sz w:val="16"/>
          <w:szCs w:val="16"/>
          <w:lang w:val="en-US"/>
        </w:rPr>
        <w:t>Twitter</w:t>
      </w:r>
      <w:hyperlink r:id="rId31">
        <w:r w:rsidRPr="00CD53D6">
          <w:rPr>
            <w:rFonts w:ascii="Times New Roman" w:hAnsi="Times New Roman"/>
            <w:sz w:val="16"/>
            <w:szCs w:val="16"/>
            <w:lang w:val="en-US"/>
          </w:rPr>
          <w:t xml:space="preserve"> </w:t>
        </w:r>
      </w:hyperlink>
      <w:r w:rsidRPr="00CD53D6">
        <w:rPr>
          <w:rFonts w:ascii="Times New Roman" w:hAnsi="Times New Roman"/>
          <w:color w:val="1155CC"/>
          <w:sz w:val="16"/>
          <w:szCs w:val="16"/>
          <w:u w:val="single"/>
          <w:lang w:val="en-US"/>
        </w:rPr>
        <w:t>https://twitter.com/privacy</w:t>
      </w:r>
    </w:p>
    <w:p w14:paraId="48956908" w14:textId="77777777" w:rsidR="00D350B5" w:rsidRPr="00CD53D6" w:rsidRDefault="00D350B5" w:rsidP="00D350B5">
      <w:pPr>
        <w:jc w:val="both"/>
        <w:rPr>
          <w:rFonts w:ascii="Times New Roman" w:hAnsi="Times New Roman"/>
          <w:color w:val="1155CC"/>
          <w:sz w:val="16"/>
          <w:szCs w:val="16"/>
          <w:u w:val="single"/>
          <w:lang w:val="en-US"/>
        </w:rPr>
      </w:pPr>
      <w:r w:rsidRPr="00CD53D6">
        <w:rPr>
          <w:rFonts w:ascii="Times New Roman" w:hAnsi="Times New Roman"/>
          <w:sz w:val="16"/>
          <w:szCs w:val="16"/>
          <w:lang w:val="en-US"/>
        </w:rPr>
        <w:t>Facebook</w:t>
      </w:r>
      <w:hyperlink r:id="rId32">
        <w:r w:rsidRPr="00CD53D6">
          <w:rPr>
            <w:rFonts w:ascii="Times New Roman" w:hAnsi="Times New Roman"/>
            <w:sz w:val="16"/>
            <w:szCs w:val="16"/>
            <w:lang w:val="en-US"/>
          </w:rPr>
          <w:t xml:space="preserve"> </w:t>
        </w:r>
      </w:hyperlink>
      <w:r w:rsidRPr="00CD53D6">
        <w:rPr>
          <w:rFonts w:ascii="Times New Roman" w:hAnsi="Times New Roman"/>
          <w:color w:val="1155CC"/>
          <w:sz w:val="16"/>
          <w:szCs w:val="16"/>
          <w:u w:val="single"/>
          <w:lang w:val="en-US"/>
        </w:rPr>
        <w:t>http://www.facebook.com/about/privacy/</w:t>
      </w:r>
    </w:p>
    <w:p w14:paraId="26EB3E56" w14:textId="77777777" w:rsidR="00D350B5" w:rsidRPr="00CD53D6" w:rsidRDefault="00D350B5" w:rsidP="00D350B5">
      <w:pPr>
        <w:jc w:val="both"/>
        <w:rPr>
          <w:rFonts w:ascii="Times New Roman" w:hAnsi="Times New Roman"/>
          <w:color w:val="1155CC"/>
          <w:sz w:val="16"/>
          <w:szCs w:val="16"/>
          <w:u w:val="single"/>
          <w:lang w:val="en-US"/>
        </w:rPr>
      </w:pPr>
      <w:r w:rsidRPr="00CD53D6">
        <w:rPr>
          <w:rFonts w:ascii="Times New Roman" w:hAnsi="Times New Roman"/>
          <w:sz w:val="16"/>
          <w:szCs w:val="16"/>
          <w:lang w:val="en-US"/>
        </w:rPr>
        <w:t>Google plus</w:t>
      </w:r>
      <w:hyperlink r:id="rId33">
        <w:r w:rsidRPr="00CD53D6">
          <w:rPr>
            <w:rFonts w:ascii="Times New Roman" w:hAnsi="Times New Roman"/>
            <w:sz w:val="16"/>
            <w:szCs w:val="16"/>
            <w:lang w:val="en-US"/>
          </w:rPr>
          <w:t xml:space="preserve"> </w:t>
        </w:r>
      </w:hyperlink>
      <w:r w:rsidRPr="00CD53D6">
        <w:rPr>
          <w:rFonts w:ascii="Times New Roman" w:hAnsi="Times New Roman"/>
          <w:color w:val="1155CC"/>
          <w:sz w:val="16"/>
          <w:szCs w:val="16"/>
          <w:u w:val="single"/>
          <w:lang w:val="en-US"/>
        </w:rPr>
        <w:t>https://www.google.com/policies/privacy/</w:t>
      </w:r>
    </w:p>
    <w:p w14:paraId="29C32855" w14:textId="77777777" w:rsidR="00D350B5" w:rsidRPr="00CD53D6" w:rsidRDefault="00D350B5" w:rsidP="00D350B5">
      <w:pPr>
        <w:jc w:val="both"/>
        <w:rPr>
          <w:rFonts w:ascii="Times New Roman" w:hAnsi="Times New Roman"/>
          <w:b/>
          <w:sz w:val="16"/>
          <w:szCs w:val="16"/>
        </w:rPr>
      </w:pPr>
      <w:r w:rsidRPr="00CD53D6">
        <w:rPr>
          <w:rFonts w:ascii="Times New Roman" w:hAnsi="Times New Roman"/>
          <w:b/>
          <w:sz w:val="16"/>
          <w:szCs w:val="16"/>
        </w:rPr>
        <w:lastRenderedPageBreak/>
        <w:t>Pulsante Mi Piace e widget sociali di Facebook (Facebook, Inc.)</w:t>
      </w:r>
    </w:p>
    <w:p w14:paraId="3EEF1C78"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Il pulsante "Mi Piace" e i widget sociali di Facebook sono servizi di interazione con il social network Facebook, forniti da Facebook, Inc.</w:t>
      </w:r>
    </w:p>
    <w:p w14:paraId="76240E64" w14:textId="77777777" w:rsidR="00D350B5" w:rsidRPr="00CD53D6" w:rsidRDefault="00D350B5" w:rsidP="00D350B5">
      <w:pPr>
        <w:jc w:val="both"/>
        <w:rPr>
          <w:rFonts w:ascii="Times New Roman" w:hAnsi="Times New Roman"/>
          <w:sz w:val="16"/>
          <w:szCs w:val="16"/>
        </w:rPr>
      </w:pPr>
      <w:r w:rsidRPr="00CD53D6">
        <w:rPr>
          <w:rFonts w:ascii="Times New Roman" w:hAnsi="Times New Roman"/>
          <w:sz w:val="16"/>
          <w:szCs w:val="16"/>
        </w:rPr>
        <w:t>Dati Personali raccolti: Cookie e Dati di Utilizzo.</w:t>
      </w:r>
    </w:p>
    <w:p w14:paraId="60491A9F" w14:textId="77777777" w:rsidR="00D350B5" w:rsidRPr="00CD53D6" w:rsidRDefault="00D350B5"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34">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6F8F2F2F" w14:textId="77777777" w:rsidR="00D350B5" w:rsidRPr="00CD53D6" w:rsidRDefault="00D350B5" w:rsidP="00D350B5">
      <w:pPr>
        <w:jc w:val="both"/>
        <w:rPr>
          <w:rFonts w:ascii="Times New Roman" w:hAnsi="Times New Roman"/>
          <w:b/>
          <w:sz w:val="16"/>
          <w:szCs w:val="16"/>
        </w:rPr>
      </w:pPr>
    </w:p>
    <w:p w14:paraId="63120DB7" w14:textId="77777777" w:rsidR="00D350B5" w:rsidRPr="00CD53D6" w:rsidRDefault="00D350B5" w:rsidP="00D350B5">
      <w:pPr>
        <w:spacing w:after="280"/>
        <w:jc w:val="both"/>
        <w:rPr>
          <w:rFonts w:ascii="Times New Roman" w:hAnsi="Times New Roman"/>
          <w:sz w:val="16"/>
          <w:szCs w:val="16"/>
        </w:rPr>
      </w:pPr>
      <w:r w:rsidRPr="00CD53D6">
        <w:rPr>
          <w:rFonts w:ascii="Times New Roman" w:hAnsi="Times New Roman"/>
          <w:b/>
          <w:sz w:val="16"/>
          <w:szCs w:val="16"/>
          <w:u w:val="single"/>
        </w:rPr>
        <w:t xml:space="preserve">Gestione pagamenti </w:t>
      </w:r>
      <w:r w:rsidRPr="00CD53D6">
        <w:rPr>
          <w:rFonts w:ascii="Times New Roman" w:hAnsi="Times New Roman"/>
          <w:b/>
          <w:sz w:val="16"/>
          <w:szCs w:val="16"/>
        </w:rPr>
        <w:t xml:space="preserve">- </w:t>
      </w:r>
      <w:r w:rsidRPr="00CD53D6">
        <w:rPr>
          <w:rFonts w:ascii="Times New Roman" w:hAnsi="Times New Roman"/>
          <w:sz w:val="16"/>
          <w:szCs w:val="16"/>
        </w:rPr>
        <w:t>I dati dei pagamenti, gestiti in formato criptato e secondo i requisiti di sicurezza previsti, non transitano sui server di Zucchetti Software Giuridico ma vengono acquisiti direttamente dal gestore del servizio di pagamento richiesto il quale agirà in qualità di autonomo titolare del trattamento.</w:t>
      </w:r>
    </w:p>
    <w:p w14:paraId="46A51832" w14:textId="77777777" w:rsidR="00D350B5" w:rsidRPr="00CD53D6" w:rsidRDefault="00D350B5" w:rsidP="00D350B5">
      <w:pPr>
        <w:spacing w:after="280"/>
        <w:jc w:val="both"/>
        <w:rPr>
          <w:rFonts w:ascii="Times New Roman" w:hAnsi="Times New Roman"/>
          <w:sz w:val="16"/>
          <w:szCs w:val="16"/>
        </w:rPr>
      </w:pPr>
      <w:r w:rsidRPr="00CD53D6">
        <w:rPr>
          <w:rFonts w:ascii="Times New Roman" w:hAnsi="Times New Roman"/>
          <w:sz w:val="16"/>
          <w:szCs w:val="16"/>
        </w:rPr>
        <w:t>Per maggiori informazioni si rimanda alle pagine dei gestori dei pagamenti:</w:t>
      </w:r>
    </w:p>
    <w:p w14:paraId="469E1386" w14:textId="77777777" w:rsidR="00D350B5" w:rsidRPr="00CD53D6" w:rsidRDefault="00D350B5" w:rsidP="00D350B5">
      <w:pPr>
        <w:spacing w:after="280"/>
        <w:jc w:val="both"/>
        <w:rPr>
          <w:rFonts w:ascii="Times New Roman" w:hAnsi="Times New Roman"/>
          <w:sz w:val="16"/>
          <w:szCs w:val="16"/>
        </w:rPr>
      </w:pPr>
      <w:proofErr w:type="spellStart"/>
      <w:r w:rsidRPr="00CD53D6">
        <w:rPr>
          <w:rFonts w:ascii="Times New Roman" w:hAnsi="Times New Roman"/>
          <w:b/>
          <w:sz w:val="16"/>
          <w:szCs w:val="16"/>
        </w:rPr>
        <w:t>Cartasì</w:t>
      </w:r>
      <w:proofErr w:type="spellEnd"/>
      <w:r w:rsidRPr="00CD53D6">
        <w:rPr>
          <w:rFonts w:ascii="Times New Roman" w:hAnsi="Times New Roman"/>
          <w:b/>
          <w:sz w:val="16"/>
          <w:szCs w:val="16"/>
        </w:rPr>
        <w:t xml:space="preserve"> - </w:t>
      </w:r>
      <w:r w:rsidRPr="00CD53D6">
        <w:rPr>
          <w:rFonts w:ascii="Times New Roman" w:hAnsi="Times New Roman"/>
          <w:sz w:val="16"/>
          <w:szCs w:val="16"/>
        </w:rPr>
        <w:t xml:space="preserve">Dati Personali raccolti: Dati di Utilizzo e varie tipologie di Dati secondo quanto specificato dalla privacy policy del servizio. Luogo del trattamento: ITALIA – </w:t>
      </w:r>
      <w:hyperlink r:id="rId35">
        <w:r w:rsidRPr="00CD53D6">
          <w:rPr>
            <w:rFonts w:ascii="Times New Roman" w:hAnsi="Times New Roman"/>
            <w:color w:val="0000FF"/>
            <w:sz w:val="16"/>
            <w:szCs w:val="16"/>
            <w:u w:val="single"/>
          </w:rPr>
          <w:t>Privacy Policy</w:t>
        </w:r>
      </w:hyperlink>
    </w:p>
    <w:p w14:paraId="395FE1F5" w14:textId="77777777" w:rsidR="00D350B5" w:rsidRPr="00CD53D6" w:rsidRDefault="00D350B5" w:rsidP="00D350B5">
      <w:pPr>
        <w:spacing w:after="280"/>
        <w:jc w:val="both"/>
        <w:rPr>
          <w:rFonts w:ascii="Times New Roman" w:hAnsi="Times New Roman"/>
          <w:sz w:val="16"/>
          <w:szCs w:val="16"/>
        </w:rPr>
      </w:pPr>
      <w:r w:rsidRPr="00CD53D6">
        <w:rPr>
          <w:rFonts w:ascii="Times New Roman" w:hAnsi="Times New Roman"/>
          <w:b/>
          <w:sz w:val="16"/>
          <w:szCs w:val="16"/>
        </w:rPr>
        <w:t xml:space="preserve">Banca Sella - </w:t>
      </w:r>
      <w:r w:rsidRPr="00CD53D6">
        <w:rPr>
          <w:rFonts w:ascii="Times New Roman" w:hAnsi="Times New Roman"/>
          <w:sz w:val="16"/>
          <w:szCs w:val="16"/>
        </w:rPr>
        <w:t xml:space="preserve">Dati Personali raccolti: Dati di Utilizzo e varie tipologie di Dati secondo quanto specificato dalla privacy policy del servizio. Luogo del trattamento: ITALIA – </w:t>
      </w:r>
      <w:hyperlink r:id="rId36">
        <w:r w:rsidRPr="00CD53D6">
          <w:rPr>
            <w:rFonts w:ascii="Times New Roman" w:hAnsi="Times New Roman"/>
            <w:color w:val="0000FF"/>
            <w:sz w:val="16"/>
            <w:szCs w:val="16"/>
            <w:u w:val="single"/>
          </w:rPr>
          <w:t>Privacy Policy</w:t>
        </w:r>
      </w:hyperlink>
    </w:p>
    <w:p w14:paraId="2E6C4B86" w14:textId="77777777" w:rsidR="00D350B5" w:rsidRPr="00CD53D6" w:rsidRDefault="00D350B5" w:rsidP="00D350B5">
      <w:pPr>
        <w:spacing w:after="280"/>
        <w:jc w:val="both"/>
        <w:rPr>
          <w:rFonts w:ascii="Times New Roman" w:hAnsi="Times New Roman"/>
          <w:b/>
          <w:sz w:val="16"/>
          <w:szCs w:val="16"/>
        </w:rPr>
      </w:pPr>
      <w:r w:rsidRPr="00CD53D6">
        <w:rPr>
          <w:rFonts w:ascii="Times New Roman" w:hAnsi="Times New Roman"/>
          <w:b/>
          <w:sz w:val="16"/>
          <w:szCs w:val="16"/>
        </w:rPr>
        <w:t xml:space="preserve">Consorzio Triveneto: </w:t>
      </w:r>
      <w:hyperlink r:id="rId37">
        <w:r w:rsidRPr="00CD53D6">
          <w:rPr>
            <w:rFonts w:ascii="Times New Roman" w:hAnsi="Times New Roman"/>
            <w:b/>
            <w:color w:val="1155CC"/>
            <w:sz w:val="16"/>
            <w:szCs w:val="16"/>
            <w:u w:val="single"/>
          </w:rPr>
          <w:t>http://www.bassilichi.it/note-legali-consorzio-triveneto/</w:t>
        </w:r>
      </w:hyperlink>
    </w:p>
    <w:p w14:paraId="0B9A0D27" w14:textId="77777777" w:rsidR="00D350B5" w:rsidRPr="00CD53D6" w:rsidRDefault="00D350B5" w:rsidP="00D350B5">
      <w:pPr>
        <w:spacing w:after="280"/>
        <w:jc w:val="both"/>
        <w:rPr>
          <w:rFonts w:ascii="Times New Roman" w:hAnsi="Times New Roman"/>
          <w:b/>
          <w:sz w:val="16"/>
          <w:szCs w:val="16"/>
        </w:rPr>
      </w:pPr>
      <w:proofErr w:type="spellStart"/>
      <w:r w:rsidRPr="00CD53D6">
        <w:rPr>
          <w:rFonts w:ascii="Times New Roman" w:hAnsi="Times New Roman"/>
          <w:b/>
          <w:sz w:val="16"/>
          <w:szCs w:val="16"/>
        </w:rPr>
        <w:t>Setefi</w:t>
      </w:r>
      <w:proofErr w:type="spellEnd"/>
      <w:r w:rsidRPr="00CD53D6">
        <w:rPr>
          <w:rFonts w:ascii="Times New Roman" w:hAnsi="Times New Roman"/>
          <w:b/>
          <w:sz w:val="16"/>
          <w:szCs w:val="16"/>
        </w:rPr>
        <w:t xml:space="preserve"> </w:t>
      </w:r>
      <w:hyperlink r:id="rId38">
        <w:r w:rsidRPr="00CD53D6">
          <w:rPr>
            <w:rFonts w:ascii="Times New Roman" w:hAnsi="Times New Roman"/>
            <w:b/>
            <w:color w:val="1155CC"/>
            <w:sz w:val="16"/>
            <w:szCs w:val="16"/>
            <w:u w:val="single"/>
          </w:rPr>
          <w:t>http://www.mercurypaymentsevices.it/PortaleIstituzionale/servizio?sectionTab=6</w:t>
        </w:r>
      </w:hyperlink>
    </w:p>
    <w:p w14:paraId="2FF750DC" w14:textId="77777777" w:rsidR="00D350B5" w:rsidRPr="00CD53D6" w:rsidRDefault="00D350B5" w:rsidP="00D350B5">
      <w:pPr>
        <w:spacing w:after="280"/>
        <w:jc w:val="both"/>
        <w:rPr>
          <w:rFonts w:ascii="Times New Roman" w:hAnsi="Times New Roman"/>
          <w:b/>
          <w:sz w:val="16"/>
          <w:szCs w:val="16"/>
          <w:lang w:val="en-US"/>
        </w:rPr>
      </w:pPr>
      <w:proofErr w:type="spellStart"/>
      <w:r w:rsidRPr="00CD53D6">
        <w:rPr>
          <w:rFonts w:ascii="Times New Roman" w:hAnsi="Times New Roman"/>
          <w:b/>
          <w:sz w:val="16"/>
          <w:szCs w:val="16"/>
          <w:lang w:val="en-US"/>
        </w:rPr>
        <w:t>Nexi</w:t>
      </w:r>
      <w:proofErr w:type="spellEnd"/>
      <w:r w:rsidRPr="00CD53D6">
        <w:rPr>
          <w:rFonts w:ascii="Times New Roman" w:hAnsi="Times New Roman"/>
          <w:b/>
          <w:sz w:val="16"/>
          <w:szCs w:val="16"/>
          <w:lang w:val="en-US"/>
        </w:rPr>
        <w:t xml:space="preserve">  </w:t>
      </w:r>
      <w:hyperlink r:id="rId39">
        <w:r w:rsidRPr="00CD53D6">
          <w:rPr>
            <w:rFonts w:ascii="Times New Roman" w:hAnsi="Times New Roman"/>
            <w:b/>
            <w:color w:val="1155CC"/>
            <w:sz w:val="16"/>
            <w:szCs w:val="16"/>
            <w:u w:val="single"/>
            <w:lang w:val="en-US"/>
          </w:rPr>
          <w:t>https://www.nexi.it/privacy.html</w:t>
        </w:r>
      </w:hyperlink>
      <w:r w:rsidRPr="00CD53D6">
        <w:rPr>
          <w:rFonts w:ascii="Times New Roman" w:hAnsi="Times New Roman"/>
          <w:b/>
          <w:sz w:val="16"/>
          <w:szCs w:val="16"/>
          <w:lang w:val="en-US"/>
        </w:rPr>
        <w:t xml:space="preserve"> </w:t>
      </w:r>
    </w:p>
    <w:p w14:paraId="3DE5CA89" w14:textId="77777777" w:rsidR="00D350B5" w:rsidRPr="00CD53D6" w:rsidRDefault="00D350B5" w:rsidP="00D350B5">
      <w:pPr>
        <w:spacing w:after="280"/>
        <w:jc w:val="both"/>
        <w:rPr>
          <w:rFonts w:ascii="Times New Roman" w:hAnsi="Times New Roman"/>
          <w:sz w:val="16"/>
          <w:szCs w:val="16"/>
        </w:rPr>
      </w:pPr>
      <w:r w:rsidRPr="00CD53D6">
        <w:rPr>
          <w:rFonts w:ascii="Times New Roman" w:hAnsi="Times New Roman"/>
          <w:b/>
          <w:sz w:val="16"/>
          <w:szCs w:val="16"/>
          <w:u w:val="single"/>
        </w:rPr>
        <w:t>Conservazione indirizzi IP</w:t>
      </w:r>
      <w:r w:rsidRPr="00CD53D6">
        <w:rPr>
          <w:rFonts w:ascii="Times New Roman" w:hAnsi="Times New Roman"/>
          <w:b/>
          <w:sz w:val="16"/>
          <w:szCs w:val="16"/>
        </w:rPr>
        <w:t xml:space="preserve"> - </w:t>
      </w:r>
      <w:r w:rsidRPr="00CD53D6">
        <w:rPr>
          <w:rFonts w:ascii="Times New Roman" w:hAnsi="Times New Roman"/>
          <w:sz w:val="16"/>
          <w:szCs w:val="16"/>
        </w:rPr>
        <w:t>Al fine di prevenire frodi ed eventualmente aiutare gli organi preposti nell'accertamento, Zucchetti Software Giuridico conserva, nei termini previsti dalla normativa vigente, i file di log e gli indirizzi IP relativi alle transazioni avvenute sul portale.</w:t>
      </w:r>
    </w:p>
    <w:p w14:paraId="3397AF9B" w14:textId="77777777" w:rsidR="00D350B5" w:rsidRPr="00CD53D6" w:rsidRDefault="00D350B5" w:rsidP="00D350B5">
      <w:pPr>
        <w:pStyle w:val="Titolo3"/>
        <w:jc w:val="both"/>
        <w:rPr>
          <w:rFonts w:eastAsia="Calibri"/>
          <w:b w:val="0"/>
          <w:sz w:val="16"/>
          <w:szCs w:val="16"/>
        </w:rPr>
      </w:pPr>
      <w:bookmarkStart w:id="8" w:name="_seixw8dz1wm1" w:colFirst="0" w:colLast="0"/>
      <w:bookmarkEnd w:id="8"/>
      <w:r w:rsidRPr="00CD53D6">
        <w:rPr>
          <w:rFonts w:eastAsia="Calibri"/>
          <w:sz w:val="16"/>
          <w:szCs w:val="16"/>
          <w:u w:val="single"/>
        </w:rPr>
        <w:t>Modifiche e aggiornamenti</w:t>
      </w:r>
      <w:r w:rsidRPr="00CD53D6">
        <w:rPr>
          <w:rFonts w:eastAsia="Calibri"/>
          <w:sz w:val="16"/>
          <w:szCs w:val="16"/>
        </w:rPr>
        <w:t xml:space="preserve"> - </w:t>
      </w:r>
      <w:r w:rsidRPr="00CD53D6">
        <w:rPr>
          <w:rFonts w:eastAsia="Calibri"/>
          <w:b w:val="0"/>
          <w:sz w:val="16"/>
          <w:szCs w:val="16"/>
        </w:rPr>
        <w:t>Potrebbero essere apportare modifiche e/o integrazioni a detta policy anche quale conseguenza di eventuali e successive modifiche e/o integrazioni normative. Le modifiche significative saranno aggiornate sul sito.</w:t>
      </w:r>
    </w:p>
    <w:p w14:paraId="5D388BDF"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                                                                                                                     </w:t>
      </w:r>
    </w:p>
    <w:p w14:paraId="5D5ADD8D" w14:textId="77777777" w:rsidR="00D350B5" w:rsidRPr="00CD53D6" w:rsidRDefault="00D350B5" w:rsidP="00D350B5">
      <w:pPr>
        <w:tabs>
          <w:tab w:val="left" w:pos="6660"/>
        </w:tabs>
        <w:ind w:left="5760"/>
        <w:jc w:val="both"/>
        <w:rPr>
          <w:rFonts w:ascii="Times New Roman" w:hAnsi="Times New Roman"/>
          <w:sz w:val="16"/>
          <w:szCs w:val="16"/>
        </w:rPr>
      </w:pPr>
      <w:r w:rsidRPr="00CD53D6">
        <w:rPr>
          <w:rFonts w:ascii="Times New Roman" w:hAnsi="Times New Roman"/>
          <w:sz w:val="16"/>
          <w:szCs w:val="16"/>
        </w:rPr>
        <w:t xml:space="preserve">        Il TITOLARE</w:t>
      </w:r>
    </w:p>
    <w:p w14:paraId="01F24783" w14:textId="35FE0F3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                                                                                                            </w:t>
      </w:r>
      <w:r w:rsidR="0050764B">
        <w:rPr>
          <w:rFonts w:ascii="Times New Roman" w:hAnsi="Times New Roman"/>
          <w:sz w:val="16"/>
          <w:szCs w:val="16"/>
        </w:rPr>
        <w:t xml:space="preserve">                             </w:t>
      </w:r>
      <w:r w:rsidRPr="00CD53D6">
        <w:rPr>
          <w:rFonts w:ascii="Times New Roman" w:hAnsi="Times New Roman"/>
          <w:sz w:val="16"/>
          <w:szCs w:val="16"/>
        </w:rPr>
        <w:t xml:space="preserve">  del trattamento dei dati personali</w:t>
      </w:r>
    </w:p>
    <w:p w14:paraId="46AE2589" w14:textId="77777777" w:rsidR="00D350B5" w:rsidRPr="00CD53D6" w:rsidRDefault="00D350B5"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                                                                      </w:t>
      </w:r>
    </w:p>
    <w:p w14:paraId="21E2D469" w14:textId="77777777" w:rsidR="00D350B5" w:rsidRPr="00CD53D6" w:rsidRDefault="00D350B5" w:rsidP="00D350B5">
      <w:pPr>
        <w:tabs>
          <w:tab w:val="left" w:pos="6660"/>
        </w:tabs>
        <w:ind w:left="5040"/>
        <w:jc w:val="both"/>
        <w:rPr>
          <w:rFonts w:ascii="Times New Roman" w:hAnsi="Times New Roman"/>
          <w:sz w:val="16"/>
          <w:szCs w:val="16"/>
        </w:rPr>
      </w:pPr>
      <w:r w:rsidRPr="00CD53D6">
        <w:rPr>
          <w:rFonts w:ascii="Times New Roman" w:hAnsi="Times New Roman"/>
          <w:sz w:val="16"/>
          <w:szCs w:val="16"/>
        </w:rPr>
        <w:t xml:space="preserve">          Zucchetti Software Giuridico s.r.l.</w:t>
      </w:r>
    </w:p>
    <w:p w14:paraId="15FB903F" w14:textId="3E3725DE" w:rsidR="00D350B5" w:rsidRPr="00CD53D6" w:rsidRDefault="0050764B" w:rsidP="00D350B5">
      <w:pPr>
        <w:tabs>
          <w:tab w:val="left" w:pos="6660"/>
        </w:tabs>
        <w:jc w:val="both"/>
        <w:rPr>
          <w:rFonts w:ascii="Times New Roman" w:hAnsi="Times New Roman"/>
          <w:sz w:val="16"/>
          <w:szCs w:val="16"/>
        </w:rPr>
      </w:pPr>
      <w:r>
        <w:rPr>
          <w:rFonts w:ascii="Times New Roman" w:hAnsi="Times New Roman"/>
          <w:sz w:val="16"/>
          <w:szCs w:val="16"/>
        </w:rPr>
        <w:t xml:space="preserve">    </w:t>
      </w:r>
    </w:p>
    <w:p w14:paraId="6ED97B07" w14:textId="77777777" w:rsidR="00D350B5" w:rsidRPr="00A968AC" w:rsidRDefault="00D350B5" w:rsidP="00D350B5">
      <w:pPr>
        <w:pBdr>
          <w:between w:val="nil"/>
        </w:pBdr>
        <w:tabs>
          <w:tab w:val="left" w:pos="6660"/>
        </w:tabs>
        <w:jc w:val="both"/>
        <w:rPr>
          <w:rFonts w:ascii="Times New Roman" w:hAnsi="Times New Roman"/>
          <w:b/>
          <w:sz w:val="16"/>
          <w:szCs w:val="16"/>
        </w:rPr>
      </w:pPr>
    </w:p>
    <w:p w14:paraId="2851B9F3" w14:textId="77777777" w:rsidR="00D350B5" w:rsidRPr="00A968AC" w:rsidRDefault="00D350B5" w:rsidP="00D350B5">
      <w:pPr>
        <w:pBdr>
          <w:between w:val="nil"/>
        </w:pBdr>
        <w:tabs>
          <w:tab w:val="left" w:pos="6660"/>
        </w:tabs>
        <w:jc w:val="both"/>
        <w:rPr>
          <w:rFonts w:ascii="Times New Roman" w:hAnsi="Times New Roman"/>
          <w:color w:val="000000"/>
          <w:sz w:val="16"/>
          <w:szCs w:val="16"/>
        </w:rPr>
      </w:pPr>
    </w:p>
    <w:p w14:paraId="6257633C" w14:textId="77777777" w:rsidR="00D350B5" w:rsidRPr="00A968AC" w:rsidRDefault="00D350B5" w:rsidP="00D350B5">
      <w:pPr>
        <w:pBdr>
          <w:between w:val="nil"/>
        </w:pBdr>
        <w:jc w:val="both"/>
        <w:rPr>
          <w:rFonts w:ascii="Times New Roman" w:hAnsi="Times New Roman"/>
          <w:color w:val="000000"/>
          <w:sz w:val="16"/>
          <w:szCs w:val="16"/>
        </w:rPr>
      </w:pPr>
    </w:p>
    <w:p w14:paraId="4D86EB55" w14:textId="77777777" w:rsidR="00D350B5" w:rsidRPr="00A968AC" w:rsidRDefault="00D350B5" w:rsidP="00D350B5">
      <w:pPr>
        <w:pBdr>
          <w:between w:val="nil"/>
        </w:pBdr>
        <w:tabs>
          <w:tab w:val="center" w:pos="4819"/>
          <w:tab w:val="right" w:pos="9638"/>
        </w:tabs>
        <w:jc w:val="both"/>
        <w:rPr>
          <w:rFonts w:ascii="Times New Roman" w:hAnsi="Times New Roman"/>
          <w:color w:val="000000"/>
          <w:sz w:val="16"/>
          <w:szCs w:val="16"/>
        </w:rPr>
      </w:pPr>
    </w:p>
    <w:p w14:paraId="4BFF035B" w14:textId="77777777" w:rsidR="00D350B5" w:rsidRPr="00A968AC" w:rsidRDefault="00D350B5" w:rsidP="00D350B5">
      <w:pPr>
        <w:suppressAutoHyphens w:val="0"/>
        <w:autoSpaceDN/>
        <w:jc w:val="both"/>
        <w:textAlignment w:val="auto"/>
        <w:rPr>
          <w:rFonts w:ascii="Times New Roman" w:eastAsia="Times New Roman" w:hAnsi="Times New Roman"/>
          <w:sz w:val="16"/>
          <w:szCs w:val="16"/>
          <w:lang w:eastAsia="it-IT"/>
        </w:rPr>
      </w:pPr>
    </w:p>
    <w:p w14:paraId="5BCAA5A3" w14:textId="77777777" w:rsidR="00D350B5" w:rsidRPr="00D350B5" w:rsidRDefault="00D350B5" w:rsidP="00D350B5">
      <w:pPr>
        <w:tabs>
          <w:tab w:val="left" w:pos="2404"/>
        </w:tabs>
        <w:rPr>
          <w:rFonts w:ascii="Times New Roman" w:eastAsia="Times New Roman" w:hAnsi="Times New Roman"/>
          <w:sz w:val="15"/>
          <w:szCs w:val="15"/>
          <w:lang w:eastAsia="it-IT"/>
        </w:rPr>
      </w:pPr>
    </w:p>
    <w:sectPr w:rsidR="00D350B5" w:rsidRPr="00D350B5" w:rsidSect="002D03D6">
      <w:footerReference w:type="default" r:id="rId40"/>
      <w:headerReference w:type="first" r:id="rId41"/>
      <w:footerReference w:type="first" r:id="rId42"/>
      <w:pgSz w:w="11906" w:h="16838"/>
      <w:pgMar w:top="1418" w:right="709"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9ACBB" w14:textId="77777777" w:rsidR="002D03D6" w:rsidRDefault="002D03D6">
      <w:r>
        <w:separator/>
      </w:r>
    </w:p>
  </w:endnote>
  <w:endnote w:type="continuationSeparator" w:id="0">
    <w:p w14:paraId="23410A13" w14:textId="77777777" w:rsidR="002D03D6" w:rsidRDefault="002D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6ED9D" w14:textId="3088D5C1"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F72B63">
      <w:rPr>
        <w:rFonts w:asciiTheme="minorHAnsi" w:hAnsiTheme="minorHAnsi" w:cstheme="minorHAnsi"/>
        <w:noProof/>
        <w:sz w:val="12"/>
        <w:szCs w:val="12"/>
      </w:rPr>
      <w:t>2</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05C1" w14:textId="0334F1EC"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F72B63">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47535" w14:textId="77777777" w:rsidR="002D03D6" w:rsidRDefault="002D03D6">
      <w:r>
        <w:rPr>
          <w:color w:val="000000"/>
        </w:rPr>
        <w:separator/>
      </w:r>
    </w:p>
  </w:footnote>
  <w:footnote w:type="continuationSeparator" w:id="0">
    <w:p w14:paraId="7B63236A" w14:textId="77777777" w:rsidR="002D03D6" w:rsidRDefault="002D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1E640C37"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50764B">
      <w:rPr>
        <w:rFonts w:ascii="Verdana" w:eastAsia="Verdana" w:hAnsi="Verdana"/>
        <w:b/>
        <w:color w:val="1F3864"/>
        <w:sz w:val="22"/>
        <w:szCs w:val="22"/>
      </w:rPr>
      <w:t>GROSSETO</w:t>
    </w:r>
  </w:p>
  <w:p w14:paraId="3BDCCA76" w14:textId="5DCC1031"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F73769"/>
    <w:multiLevelType w:val="hybridMultilevel"/>
    <w:tmpl w:val="F6420C9E"/>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7120452"/>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E9531F"/>
    <w:multiLevelType w:val="hybridMultilevel"/>
    <w:tmpl w:val="23B65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9893630">
    <w:abstractNumId w:val="16"/>
  </w:num>
  <w:num w:numId="2" w16cid:durableId="292758685">
    <w:abstractNumId w:val="13"/>
  </w:num>
  <w:num w:numId="3" w16cid:durableId="1628049032">
    <w:abstractNumId w:val="14"/>
  </w:num>
  <w:num w:numId="4" w16cid:durableId="543055431">
    <w:abstractNumId w:val="10"/>
  </w:num>
  <w:num w:numId="5" w16cid:durableId="1085879432">
    <w:abstractNumId w:val="1"/>
  </w:num>
  <w:num w:numId="6" w16cid:durableId="829640404">
    <w:abstractNumId w:val="5"/>
  </w:num>
  <w:num w:numId="7" w16cid:durableId="1942716186">
    <w:abstractNumId w:val="8"/>
  </w:num>
  <w:num w:numId="8" w16cid:durableId="250310259">
    <w:abstractNumId w:val="15"/>
  </w:num>
  <w:num w:numId="9" w16cid:durableId="1685017808">
    <w:abstractNumId w:val="21"/>
  </w:num>
  <w:num w:numId="10" w16cid:durableId="1033194562">
    <w:abstractNumId w:val="20"/>
  </w:num>
  <w:num w:numId="11" w16cid:durableId="512303827">
    <w:abstractNumId w:val="4"/>
  </w:num>
  <w:num w:numId="12" w16cid:durableId="593785555">
    <w:abstractNumId w:val="9"/>
  </w:num>
  <w:num w:numId="13" w16cid:durableId="49615820">
    <w:abstractNumId w:val="18"/>
  </w:num>
  <w:num w:numId="14" w16cid:durableId="2064285513">
    <w:abstractNumId w:val="2"/>
  </w:num>
  <w:num w:numId="15" w16cid:durableId="979068255">
    <w:abstractNumId w:val="6"/>
  </w:num>
  <w:num w:numId="16" w16cid:durableId="526798720">
    <w:abstractNumId w:val="3"/>
  </w:num>
  <w:num w:numId="17" w16cid:durableId="770391339">
    <w:abstractNumId w:val="7"/>
  </w:num>
  <w:num w:numId="18" w16cid:durableId="459035314">
    <w:abstractNumId w:val="12"/>
  </w:num>
  <w:num w:numId="19" w16cid:durableId="1584991529">
    <w:abstractNumId w:val="0"/>
  </w:num>
  <w:num w:numId="20" w16cid:durableId="432670223">
    <w:abstractNumId w:val="17"/>
  </w:num>
  <w:num w:numId="21" w16cid:durableId="1949313110">
    <w:abstractNumId w:val="19"/>
  </w:num>
  <w:num w:numId="22" w16cid:durableId="140530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200A3"/>
    <w:rsid w:val="000331DA"/>
    <w:rsid w:val="00051EB8"/>
    <w:rsid w:val="00053FBF"/>
    <w:rsid w:val="000648C3"/>
    <w:rsid w:val="00086326"/>
    <w:rsid w:val="000C28D0"/>
    <w:rsid w:val="000D5925"/>
    <w:rsid w:val="000E36D8"/>
    <w:rsid w:val="000F5594"/>
    <w:rsid w:val="001136FC"/>
    <w:rsid w:val="00113996"/>
    <w:rsid w:val="00121C82"/>
    <w:rsid w:val="00151440"/>
    <w:rsid w:val="00164053"/>
    <w:rsid w:val="001B5D49"/>
    <w:rsid w:val="001D4024"/>
    <w:rsid w:val="001D5C3E"/>
    <w:rsid w:val="001E5EE9"/>
    <w:rsid w:val="00215D87"/>
    <w:rsid w:val="00236338"/>
    <w:rsid w:val="00264B3D"/>
    <w:rsid w:val="00287043"/>
    <w:rsid w:val="0029387A"/>
    <w:rsid w:val="00294933"/>
    <w:rsid w:val="00295824"/>
    <w:rsid w:val="002D03D6"/>
    <w:rsid w:val="002D3345"/>
    <w:rsid w:val="00326A3F"/>
    <w:rsid w:val="00351A2D"/>
    <w:rsid w:val="00354A2A"/>
    <w:rsid w:val="00355B75"/>
    <w:rsid w:val="00384AFE"/>
    <w:rsid w:val="003872D8"/>
    <w:rsid w:val="003A6499"/>
    <w:rsid w:val="003F64C1"/>
    <w:rsid w:val="004151DF"/>
    <w:rsid w:val="00423696"/>
    <w:rsid w:val="004328AE"/>
    <w:rsid w:val="00443DF7"/>
    <w:rsid w:val="004542D5"/>
    <w:rsid w:val="004605B6"/>
    <w:rsid w:val="004704CB"/>
    <w:rsid w:val="004C106B"/>
    <w:rsid w:val="004D5E49"/>
    <w:rsid w:val="004E2C85"/>
    <w:rsid w:val="004E6AEC"/>
    <w:rsid w:val="004E7EBE"/>
    <w:rsid w:val="004F3CAF"/>
    <w:rsid w:val="004F5D34"/>
    <w:rsid w:val="00507273"/>
    <w:rsid w:val="0050764B"/>
    <w:rsid w:val="00510261"/>
    <w:rsid w:val="0053482C"/>
    <w:rsid w:val="00560949"/>
    <w:rsid w:val="005860FD"/>
    <w:rsid w:val="005A223F"/>
    <w:rsid w:val="005C17E3"/>
    <w:rsid w:val="005C54DD"/>
    <w:rsid w:val="005D1B6B"/>
    <w:rsid w:val="005F2133"/>
    <w:rsid w:val="0061526A"/>
    <w:rsid w:val="00622C9B"/>
    <w:rsid w:val="0062503F"/>
    <w:rsid w:val="00652DC3"/>
    <w:rsid w:val="00657445"/>
    <w:rsid w:val="0068019A"/>
    <w:rsid w:val="00697914"/>
    <w:rsid w:val="006A1A2B"/>
    <w:rsid w:val="006B351F"/>
    <w:rsid w:val="006D6BCC"/>
    <w:rsid w:val="006D6F99"/>
    <w:rsid w:val="0071409B"/>
    <w:rsid w:val="007562AC"/>
    <w:rsid w:val="0078032E"/>
    <w:rsid w:val="007876EA"/>
    <w:rsid w:val="007917B8"/>
    <w:rsid w:val="007A573B"/>
    <w:rsid w:val="007A632B"/>
    <w:rsid w:val="007B67E4"/>
    <w:rsid w:val="007E434E"/>
    <w:rsid w:val="007F46BD"/>
    <w:rsid w:val="00805CF2"/>
    <w:rsid w:val="0085537A"/>
    <w:rsid w:val="0085604C"/>
    <w:rsid w:val="00866E9B"/>
    <w:rsid w:val="00872CE4"/>
    <w:rsid w:val="00882FFC"/>
    <w:rsid w:val="008940D9"/>
    <w:rsid w:val="008944FC"/>
    <w:rsid w:val="008E71E2"/>
    <w:rsid w:val="0091044D"/>
    <w:rsid w:val="00914F0B"/>
    <w:rsid w:val="00917975"/>
    <w:rsid w:val="009232CF"/>
    <w:rsid w:val="009558A7"/>
    <w:rsid w:val="00984634"/>
    <w:rsid w:val="0099652B"/>
    <w:rsid w:val="009D10DC"/>
    <w:rsid w:val="009D1F44"/>
    <w:rsid w:val="009D70FA"/>
    <w:rsid w:val="009E0E02"/>
    <w:rsid w:val="009F2854"/>
    <w:rsid w:val="00A011A5"/>
    <w:rsid w:val="00A015BA"/>
    <w:rsid w:val="00A50E56"/>
    <w:rsid w:val="00A53A9C"/>
    <w:rsid w:val="00A55DDA"/>
    <w:rsid w:val="00A662DD"/>
    <w:rsid w:val="00AC0568"/>
    <w:rsid w:val="00AD0ACF"/>
    <w:rsid w:val="00B052B4"/>
    <w:rsid w:val="00B072A0"/>
    <w:rsid w:val="00B13B7E"/>
    <w:rsid w:val="00B1519D"/>
    <w:rsid w:val="00B62B4A"/>
    <w:rsid w:val="00B74C57"/>
    <w:rsid w:val="00B96C69"/>
    <w:rsid w:val="00BA6654"/>
    <w:rsid w:val="00BC5B26"/>
    <w:rsid w:val="00BF74FF"/>
    <w:rsid w:val="00C209BD"/>
    <w:rsid w:val="00C400DC"/>
    <w:rsid w:val="00C563A2"/>
    <w:rsid w:val="00C66613"/>
    <w:rsid w:val="00C7588F"/>
    <w:rsid w:val="00C87166"/>
    <w:rsid w:val="00CA1875"/>
    <w:rsid w:val="00CD53D6"/>
    <w:rsid w:val="00CE3793"/>
    <w:rsid w:val="00D0266F"/>
    <w:rsid w:val="00D350B5"/>
    <w:rsid w:val="00D57B12"/>
    <w:rsid w:val="00D61DAD"/>
    <w:rsid w:val="00D7162C"/>
    <w:rsid w:val="00D76BA0"/>
    <w:rsid w:val="00D87169"/>
    <w:rsid w:val="00D87582"/>
    <w:rsid w:val="00DB013D"/>
    <w:rsid w:val="00DB6862"/>
    <w:rsid w:val="00DF1D0E"/>
    <w:rsid w:val="00DF2667"/>
    <w:rsid w:val="00E5660B"/>
    <w:rsid w:val="00EA3670"/>
    <w:rsid w:val="00EA53BA"/>
    <w:rsid w:val="00EB2E29"/>
    <w:rsid w:val="00EB2FB3"/>
    <w:rsid w:val="00EC279F"/>
    <w:rsid w:val="00EC56D1"/>
    <w:rsid w:val="00EE399F"/>
    <w:rsid w:val="00F10D0A"/>
    <w:rsid w:val="00F72B63"/>
    <w:rsid w:val="00F80410"/>
    <w:rsid w:val="00F83EAE"/>
    <w:rsid w:val="00F9043A"/>
    <w:rsid w:val="00F95FD4"/>
    <w:rsid w:val="00FA539B"/>
    <w:rsid w:val="00FD5708"/>
    <w:rsid w:val="00FE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paragraph" w:styleId="Titolo3">
    <w:name w:val="heading 3"/>
    <w:basedOn w:val="Normale"/>
    <w:link w:val="Titolo3Carattere"/>
    <w:uiPriority w:val="9"/>
    <w:qFormat/>
    <w:rsid w:val="00D350B5"/>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D350B5"/>
    <w:pPr>
      <w:keepNext/>
      <w:suppressAutoHyphens w:val="0"/>
      <w:autoSpaceDN/>
      <w:spacing w:before="240" w:after="60" w:line="259" w:lineRule="auto"/>
      <w:textAlignment w:val="auto"/>
      <w:outlineLvl w:val="3"/>
    </w:pPr>
    <w:rPr>
      <w:rFonts w:eastAsia="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customStyle="1" w:styleId="Menzionenonrisolta3">
    <w:name w:val="Menzione non risolta3"/>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 w:type="character" w:customStyle="1" w:styleId="Titolo3Carattere">
    <w:name w:val="Titolo 3 Carattere"/>
    <w:basedOn w:val="Carpredefinitoparagrafo"/>
    <w:link w:val="Titolo3"/>
    <w:uiPriority w:val="9"/>
    <w:rsid w:val="00D350B5"/>
    <w:rPr>
      <w:rFonts w:ascii="Times New Roman" w:eastAsia="Times New Roman" w:hAnsi="Times New Roman"/>
      <w:b/>
      <w:bCs/>
      <w:sz w:val="27"/>
      <w:szCs w:val="27"/>
      <w:lang w:eastAsia="it-IT"/>
    </w:rPr>
  </w:style>
  <w:style w:type="character" w:customStyle="1" w:styleId="Titolo4Carattere">
    <w:name w:val="Titolo 4 Carattere"/>
    <w:basedOn w:val="Carpredefinitoparagrafo"/>
    <w:link w:val="Titolo4"/>
    <w:uiPriority w:val="9"/>
    <w:semiHidden/>
    <w:rsid w:val="00D350B5"/>
    <w:rPr>
      <w:rFonts w:eastAsia="Times New Roman"/>
      <w:b/>
      <w:bCs/>
      <w:sz w:val="28"/>
      <w:szCs w:val="28"/>
      <w:lang w:eastAsia="it-IT"/>
    </w:rPr>
  </w:style>
  <w:style w:type="character" w:styleId="Menzionenonrisolta">
    <w:name w:val="Unresolved Mention"/>
    <w:basedOn w:val="Carpredefinitoparagrafo"/>
    <w:uiPriority w:val="99"/>
    <w:semiHidden/>
    <w:unhideWhenUsed/>
    <w:rsid w:val="0050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9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blicazione@astegiudiziarie.it"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procedure.grosseto@astalegale.net"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2.xml><?xml version="1.0" encoding="utf-8"?>
<ds:datastoreItem xmlns:ds="http://schemas.openxmlformats.org/officeDocument/2006/customXml" ds:itemID="{D67A5604-710A-4715-B7BB-DD653AB5715B}">
  <ds:schemaRefs>
    <ds:schemaRef ds:uri="http://schemas.openxmlformats.org/officeDocument/2006/bibliography"/>
  </ds:schemaRefs>
</ds:datastoreItem>
</file>

<file path=customXml/itemProps3.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6336</Words>
  <Characters>36120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Serena Pelagracci</cp:lastModifiedBy>
  <cp:revision>3</cp:revision>
  <cp:lastPrinted>2020-06-22T09:09:00Z</cp:lastPrinted>
  <dcterms:created xsi:type="dcterms:W3CDTF">2024-03-13T14:32:00Z</dcterms:created>
  <dcterms:modified xsi:type="dcterms:W3CDTF">2024-03-20T14:09:00Z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